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D4272">
        <w:rPr>
          <w:rFonts w:ascii="Times New Roman" w:hAnsi="Times New Roman"/>
          <w:b/>
          <w:bCs/>
          <w:sz w:val="28"/>
          <w:szCs w:val="28"/>
        </w:rPr>
        <w:t>ГЕОБОТАНИЧЕСКИЕ ИЗЫСКАНИЯ ПРОФЕССОРА В. В. БЛАГОВЕЩЕНСКОГО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D4272">
        <w:rPr>
          <w:rFonts w:ascii="Times New Roman" w:hAnsi="Times New Roman"/>
          <w:b/>
          <w:bCs/>
          <w:sz w:val="28"/>
          <w:szCs w:val="28"/>
        </w:rPr>
        <w:t>В ЦЕНТРАЛЬНОЙ ЧАСТИ ПРИВОЛЖСКОЙ ВОЗВЫШЕННОСТИ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D4272">
        <w:rPr>
          <w:rFonts w:ascii="Times New Roman" w:hAnsi="Times New Roman"/>
          <w:b/>
          <w:bCs/>
          <w:sz w:val="28"/>
          <w:szCs w:val="28"/>
        </w:rPr>
        <w:t xml:space="preserve">Н. С. Раков, С. В. </w:t>
      </w:r>
      <w:proofErr w:type="spellStart"/>
      <w:r w:rsidRPr="008D4272">
        <w:rPr>
          <w:rFonts w:ascii="Times New Roman" w:hAnsi="Times New Roman"/>
          <w:b/>
          <w:bCs/>
          <w:sz w:val="28"/>
          <w:szCs w:val="28"/>
        </w:rPr>
        <w:t>Саксонов</w:t>
      </w:r>
      <w:proofErr w:type="spellEnd"/>
      <w:r w:rsidRPr="008D4272">
        <w:rPr>
          <w:rFonts w:ascii="Times New Roman" w:hAnsi="Times New Roman"/>
          <w:b/>
          <w:bCs/>
          <w:sz w:val="28"/>
          <w:szCs w:val="28"/>
        </w:rPr>
        <w:t>, С. А. Сенатор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272">
        <w:rPr>
          <w:rFonts w:ascii="Times New Roman" w:hAnsi="Times New Roman"/>
          <w:sz w:val="28"/>
          <w:szCs w:val="28"/>
        </w:rPr>
        <w:t>Институт экологии Волжского бассейна РАН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8D4272">
        <w:rPr>
          <w:rFonts w:ascii="Times New Roman" w:hAnsi="Times New Roman"/>
          <w:sz w:val="28"/>
          <w:szCs w:val="28"/>
        </w:rPr>
        <w:t xml:space="preserve">445003, Тольятти, ул. </w:t>
      </w:r>
      <w:proofErr w:type="spellStart"/>
      <w:r w:rsidRPr="008D4272">
        <w:rPr>
          <w:rFonts w:ascii="Times New Roman" w:hAnsi="Times New Roman"/>
          <w:sz w:val="28"/>
          <w:szCs w:val="28"/>
        </w:rPr>
        <w:t>Комзина</w:t>
      </w:r>
      <w:proofErr w:type="spellEnd"/>
      <w:r w:rsidRPr="008D4272">
        <w:rPr>
          <w:rFonts w:ascii="Times New Roman" w:hAnsi="Times New Roman"/>
          <w:sz w:val="28"/>
          <w:szCs w:val="28"/>
          <w:lang w:val="en-US"/>
        </w:rPr>
        <w:t>, 10. E-mail: ievbras2005@mail.ru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8D4272">
        <w:rPr>
          <w:rFonts w:ascii="Times New Roman" w:hAnsi="Times New Roman"/>
          <w:sz w:val="28"/>
          <w:szCs w:val="28"/>
        </w:rPr>
        <w:t xml:space="preserve">Ключевые слова: </w:t>
      </w:r>
      <w:r w:rsidRPr="008D4272">
        <w:rPr>
          <w:rFonts w:ascii="Times New Roman" w:hAnsi="Times New Roman"/>
          <w:i/>
          <w:iCs/>
          <w:sz w:val="28"/>
          <w:szCs w:val="28"/>
        </w:rPr>
        <w:t>растительность, Среднее Поволжье, В. В. Благовещенский.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272">
        <w:rPr>
          <w:rFonts w:ascii="Times New Roman" w:hAnsi="Times New Roman"/>
          <w:sz w:val="28"/>
          <w:szCs w:val="28"/>
        </w:rPr>
        <w:t>В. В. Благовещенский, известный исследователь растительного покрова Среднего Поволжья, после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272">
        <w:rPr>
          <w:rFonts w:ascii="Times New Roman" w:hAnsi="Times New Roman"/>
          <w:sz w:val="28"/>
          <w:szCs w:val="28"/>
        </w:rPr>
        <w:t>демобилизации и возвращения с фронта, по направлению Министерства просвещения РСФСР приезжает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272">
        <w:rPr>
          <w:rFonts w:ascii="Times New Roman" w:hAnsi="Times New Roman"/>
          <w:sz w:val="28"/>
          <w:szCs w:val="28"/>
        </w:rPr>
        <w:t>на работу в Ульяновский государственный педагогический институт (ныне педагогический университет —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D4272">
        <w:rPr>
          <w:rFonts w:ascii="Times New Roman" w:hAnsi="Times New Roman"/>
          <w:sz w:val="28"/>
          <w:szCs w:val="28"/>
        </w:rPr>
        <w:t>УлГПУ</w:t>
      </w:r>
      <w:proofErr w:type="spellEnd"/>
      <w:r w:rsidRPr="008D4272">
        <w:rPr>
          <w:rFonts w:ascii="Times New Roman" w:hAnsi="Times New Roman"/>
          <w:sz w:val="28"/>
          <w:szCs w:val="28"/>
        </w:rPr>
        <w:t>). Молодой кандидат биологических наук (защита кандидатской диссертации на тему «</w:t>
      </w:r>
      <w:proofErr w:type="spellStart"/>
      <w:r w:rsidRPr="008D4272">
        <w:rPr>
          <w:rFonts w:ascii="Times New Roman" w:hAnsi="Times New Roman"/>
          <w:sz w:val="28"/>
          <w:szCs w:val="28"/>
        </w:rPr>
        <w:t>Раститель</w:t>
      </w:r>
      <w:proofErr w:type="spellEnd"/>
      <w:r w:rsidRPr="008D4272">
        <w:rPr>
          <w:rFonts w:ascii="Times New Roman" w:hAnsi="Times New Roman"/>
          <w:sz w:val="28"/>
          <w:szCs w:val="28"/>
        </w:rPr>
        <w:t>-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D4272">
        <w:rPr>
          <w:rFonts w:ascii="Times New Roman" w:hAnsi="Times New Roman"/>
          <w:sz w:val="28"/>
          <w:szCs w:val="28"/>
        </w:rPr>
        <w:t>ные</w:t>
      </w:r>
      <w:proofErr w:type="spellEnd"/>
      <w:r w:rsidRPr="008D4272">
        <w:rPr>
          <w:rFonts w:ascii="Times New Roman" w:hAnsi="Times New Roman"/>
          <w:sz w:val="28"/>
          <w:szCs w:val="28"/>
        </w:rPr>
        <w:t xml:space="preserve"> отношения на </w:t>
      </w:r>
      <w:proofErr w:type="spellStart"/>
      <w:r w:rsidRPr="008D4272">
        <w:rPr>
          <w:rFonts w:ascii="Times New Roman" w:hAnsi="Times New Roman"/>
          <w:sz w:val="28"/>
          <w:szCs w:val="28"/>
        </w:rPr>
        <w:t>Клинско-Дмитровской</w:t>
      </w:r>
      <w:proofErr w:type="spellEnd"/>
      <w:r w:rsidRPr="008D4272">
        <w:rPr>
          <w:rFonts w:ascii="Times New Roman" w:hAnsi="Times New Roman"/>
          <w:sz w:val="28"/>
          <w:szCs w:val="28"/>
        </w:rPr>
        <w:t xml:space="preserve"> гряде» состоялась в первые дни Великой Отечественной войны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272">
        <w:rPr>
          <w:rFonts w:ascii="Times New Roman" w:hAnsi="Times New Roman"/>
          <w:sz w:val="28"/>
          <w:szCs w:val="28"/>
        </w:rPr>
        <w:t>в МГУ), по наказу своего научного руководителя В. В. Алехина, приступает к изучению растительного по-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272">
        <w:rPr>
          <w:rFonts w:ascii="Times New Roman" w:hAnsi="Times New Roman"/>
          <w:sz w:val="28"/>
          <w:szCs w:val="28"/>
        </w:rPr>
        <w:t xml:space="preserve">крова растительности центральной части Приволжской возвышенности, имеющей принципиальное </w:t>
      </w:r>
      <w:proofErr w:type="spellStart"/>
      <w:r w:rsidRPr="008D4272">
        <w:rPr>
          <w:rFonts w:ascii="Times New Roman" w:hAnsi="Times New Roman"/>
          <w:sz w:val="28"/>
          <w:szCs w:val="28"/>
        </w:rPr>
        <w:t>значе</w:t>
      </w:r>
      <w:proofErr w:type="spellEnd"/>
      <w:r w:rsidRPr="008D4272">
        <w:rPr>
          <w:rFonts w:ascii="Times New Roman" w:hAnsi="Times New Roman"/>
          <w:sz w:val="28"/>
          <w:szCs w:val="28"/>
        </w:rPr>
        <w:t>-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D4272">
        <w:rPr>
          <w:rFonts w:ascii="Times New Roman" w:hAnsi="Times New Roman"/>
          <w:sz w:val="28"/>
          <w:szCs w:val="28"/>
        </w:rPr>
        <w:t>ние</w:t>
      </w:r>
      <w:proofErr w:type="spellEnd"/>
      <w:r w:rsidRPr="008D4272">
        <w:rPr>
          <w:rFonts w:ascii="Times New Roman" w:hAnsi="Times New Roman"/>
          <w:sz w:val="28"/>
          <w:szCs w:val="28"/>
        </w:rPr>
        <w:t xml:space="preserve"> для понимания исторических процессов становления растительного покрова Русской равнины. Здесь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272">
        <w:rPr>
          <w:rFonts w:ascii="Times New Roman" w:hAnsi="Times New Roman"/>
          <w:sz w:val="28"/>
          <w:szCs w:val="28"/>
        </w:rPr>
        <w:t xml:space="preserve">В. В. Благовещенский около 50 лет проводит геоботанические, флористические и </w:t>
      </w:r>
      <w:proofErr w:type="spellStart"/>
      <w:r w:rsidRPr="008D4272">
        <w:rPr>
          <w:rFonts w:ascii="Times New Roman" w:hAnsi="Times New Roman"/>
          <w:sz w:val="28"/>
          <w:szCs w:val="28"/>
        </w:rPr>
        <w:t>фиторесурсоведческие</w:t>
      </w:r>
      <w:proofErr w:type="spellEnd"/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272">
        <w:rPr>
          <w:rFonts w:ascii="Times New Roman" w:hAnsi="Times New Roman"/>
          <w:sz w:val="28"/>
          <w:szCs w:val="28"/>
        </w:rPr>
        <w:t>исследования.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272">
        <w:rPr>
          <w:rFonts w:ascii="Times New Roman" w:hAnsi="Times New Roman"/>
          <w:sz w:val="28"/>
          <w:szCs w:val="28"/>
        </w:rPr>
        <w:t>Центральная часть Приволжской возвышенности занимает правобережные территории Ульяновской и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272">
        <w:rPr>
          <w:rFonts w:ascii="Times New Roman" w:hAnsi="Times New Roman"/>
          <w:sz w:val="28"/>
          <w:szCs w:val="28"/>
        </w:rPr>
        <w:t>Самарской (включая Жигули), северную часть Саратовской областей, южную часть Республики Татарстан,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272">
        <w:rPr>
          <w:rFonts w:ascii="Times New Roman" w:hAnsi="Times New Roman"/>
          <w:sz w:val="28"/>
          <w:szCs w:val="28"/>
        </w:rPr>
        <w:t>а также восточную часть Пензенской области. Здесь происходили основные тектонические процессы, при-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272">
        <w:rPr>
          <w:rFonts w:ascii="Times New Roman" w:hAnsi="Times New Roman"/>
          <w:sz w:val="28"/>
          <w:szCs w:val="28"/>
        </w:rPr>
        <w:t xml:space="preserve">ведшие к возникновению Приволжской возвышенности около 30 </w:t>
      </w:r>
      <w:proofErr w:type="spellStart"/>
      <w:r w:rsidRPr="008D4272">
        <w:rPr>
          <w:rFonts w:ascii="Times New Roman" w:hAnsi="Times New Roman"/>
          <w:sz w:val="28"/>
          <w:szCs w:val="28"/>
        </w:rPr>
        <w:t>млн</w:t>
      </w:r>
      <w:proofErr w:type="spellEnd"/>
      <w:r w:rsidRPr="008D4272">
        <w:rPr>
          <w:rFonts w:ascii="Times New Roman" w:hAnsi="Times New Roman"/>
          <w:sz w:val="28"/>
          <w:szCs w:val="28"/>
        </w:rPr>
        <w:t xml:space="preserve"> лет назад. В дальнейшем ее поверх-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D4272">
        <w:rPr>
          <w:rFonts w:ascii="Times New Roman" w:hAnsi="Times New Roman"/>
          <w:sz w:val="28"/>
          <w:szCs w:val="28"/>
        </w:rPr>
        <w:t>ность</w:t>
      </w:r>
      <w:proofErr w:type="spellEnd"/>
      <w:r w:rsidRPr="008D4272">
        <w:rPr>
          <w:rFonts w:ascii="Times New Roman" w:hAnsi="Times New Roman"/>
          <w:sz w:val="28"/>
          <w:szCs w:val="28"/>
        </w:rPr>
        <w:t xml:space="preserve"> формировалась в результате взаимосвязанных процессов тектоники и денудации.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272">
        <w:rPr>
          <w:rFonts w:ascii="Times New Roman" w:hAnsi="Times New Roman"/>
          <w:sz w:val="28"/>
          <w:szCs w:val="28"/>
        </w:rPr>
        <w:t xml:space="preserve">Согласно разработанного учения о поверхностях выравнивания А. П. Дедкова, в отношении </w:t>
      </w:r>
      <w:proofErr w:type="spellStart"/>
      <w:r w:rsidRPr="008D4272">
        <w:rPr>
          <w:rFonts w:ascii="Times New Roman" w:hAnsi="Times New Roman"/>
          <w:sz w:val="28"/>
          <w:szCs w:val="28"/>
        </w:rPr>
        <w:t>Приволж</w:t>
      </w:r>
      <w:proofErr w:type="spellEnd"/>
      <w:r w:rsidRPr="008D4272">
        <w:rPr>
          <w:rFonts w:ascii="Times New Roman" w:hAnsi="Times New Roman"/>
          <w:sz w:val="28"/>
          <w:szCs w:val="28"/>
        </w:rPr>
        <w:t>-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D4272">
        <w:rPr>
          <w:rFonts w:ascii="Times New Roman" w:hAnsi="Times New Roman"/>
          <w:sz w:val="28"/>
          <w:szCs w:val="28"/>
        </w:rPr>
        <w:t>ской</w:t>
      </w:r>
      <w:proofErr w:type="spellEnd"/>
      <w:r w:rsidRPr="008D4272">
        <w:rPr>
          <w:rFonts w:ascii="Times New Roman" w:hAnsi="Times New Roman"/>
          <w:sz w:val="28"/>
          <w:szCs w:val="28"/>
        </w:rPr>
        <w:t xml:space="preserve"> возвышенности следует, что первоначально она представляла собою высоко приподнятое дно древ-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272">
        <w:rPr>
          <w:rFonts w:ascii="Times New Roman" w:hAnsi="Times New Roman"/>
          <w:sz w:val="28"/>
          <w:szCs w:val="28"/>
        </w:rPr>
        <w:t>него (палеоценового) моря и была сложена сцементированным песчаным материалом (крупные глыбы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272">
        <w:rPr>
          <w:rFonts w:ascii="Times New Roman" w:hAnsi="Times New Roman"/>
          <w:sz w:val="28"/>
          <w:szCs w:val="28"/>
        </w:rPr>
        <w:lastRenderedPageBreak/>
        <w:t xml:space="preserve">сливного песчаника сохранились сейчас в </w:t>
      </w:r>
      <w:proofErr w:type="spellStart"/>
      <w:r w:rsidRPr="008D4272">
        <w:rPr>
          <w:rFonts w:ascii="Times New Roman" w:hAnsi="Times New Roman"/>
          <w:sz w:val="28"/>
          <w:szCs w:val="28"/>
        </w:rPr>
        <w:t>ур</w:t>
      </w:r>
      <w:proofErr w:type="spellEnd"/>
      <w:r w:rsidRPr="008D427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D4272">
        <w:rPr>
          <w:rFonts w:ascii="Times New Roman" w:hAnsi="Times New Roman"/>
          <w:sz w:val="28"/>
          <w:szCs w:val="28"/>
        </w:rPr>
        <w:t>Скрипинские</w:t>
      </w:r>
      <w:proofErr w:type="spellEnd"/>
      <w:r w:rsidRPr="008D42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4272">
        <w:rPr>
          <w:rFonts w:ascii="Times New Roman" w:hAnsi="Times New Roman"/>
          <w:sz w:val="28"/>
          <w:szCs w:val="28"/>
        </w:rPr>
        <w:t>Кучуры</w:t>
      </w:r>
      <w:proofErr w:type="spellEnd"/>
      <w:r w:rsidRPr="008D42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4272">
        <w:rPr>
          <w:rFonts w:ascii="Times New Roman" w:hAnsi="Times New Roman"/>
          <w:sz w:val="28"/>
          <w:szCs w:val="28"/>
        </w:rPr>
        <w:t>Теренгульского</w:t>
      </w:r>
      <w:proofErr w:type="spellEnd"/>
      <w:r w:rsidRPr="008D4272">
        <w:rPr>
          <w:rFonts w:ascii="Times New Roman" w:hAnsi="Times New Roman"/>
          <w:sz w:val="28"/>
          <w:szCs w:val="28"/>
        </w:rPr>
        <w:t xml:space="preserve"> р-на). В то время </w:t>
      </w:r>
      <w:proofErr w:type="spellStart"/>
      <w:r w:rsidRPr="008D4272">
        <w:rPr>
          <w:rFonts w:ascii="Times New Roman" w:hAnsi="Times New Roman"/>
          <w:sz w:val="28"/>
          <w:szCs w:val="28"/>
        </w:rPr>
        <w:t>пре</w:t>
      </w:r>
      <w:proofErr w:type="spellEnd"/>
      <w:r w:rsidRPr="008D4272">
        <w:rPr>
          <w:rFonts w:ascii="Times New Roman" w:hAnsi="Times New Roman"/>
          <w:sz w:val="28"/>
          <w:szCs w:val="28"/>
        </w:rPr>
        <w:t>-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272">
        <w:rPr>
          <w:rFonts w:ascii="Times New Roman" w:hAnsi="Times New Roman"/>
          <w:sz w:val="28"/>
          <w:szCs w:val="28"/>
        </w:rPr>
        <w:t>обладали каменистые субстраты, на которых росли неприхотливые и светолюбивые хвойные деревья (это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272">
        <w:rPr>
          <w:rFonts w:ascii="Times New Roman" w:hAnsi="Times New Roman"/>
          <w:sz w:val="28"/>
          <w:szCs w:val="28"/>
        </w:rPr>
        <w:t>были кипарисовые и теплолюбивые сосны). Это подтверждается наличием в палеогеновых отложениях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272">
        <w:rPr>
          <w:rFonts w:ascii="Times New Roman" w:hAnsi="Times New Roman"/>
          <w:sz w:val="28"/>
          <w:szCs w:val="28"/>
        </w:rPr>
        <w:t>большого количества окаменелых древесин и даже целых древесных стволов. Примером может служить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272">
        <w:rPr>
          <w:rFonts w:ascii="Times New Roman" w:hAnsi="Times New Roman"/>
          <w:sz w:val="28"/>
          <w:szCs w:val="28"/>
        </w:rPr>
        <w:t>так называемое «</w:t>
      </w:r>
      <w:proofErr w:type="spellStart"/>
      <w:r w:rsidRPr="008D4272">
        <w:rPr>
          <w:rFonts w:ascii="Times New Roman" w:hAnsi="Times New Roman"/>
          <w:sz w:val="28"/>
          <w:szCs w:val="28"/>
        </w:rPr>
        <w:t>баевское</w:t>
      </w:r>
      <w:proofErr w:type="spellEnd"/>
      <w:r w:rsidRPr="008D4272">
        <w:rPr>
          <w:rFonts w:ascii="Times New Roman" w:hAnsi="Times New Roman"/>
          <w:sz w:val="28"/>
          <w:szCs w:val="28"/>
        </w:rPr>
        <w:t xml:space="preserve"> дерево» в </w:t>
      </w:r>
      <w:proofErr w:type="spellStart"/>
      <w:r w:rsidRPr="008D4272">
        <w:rPr>
          <w:rFonts w:ascii="Times New Roman" w:hAnsi="Times New Roman"/>
          <w:sz w:val="28"/>
          <w:szCs w:val="28"/>
        </w:rPr>
        <w:t>Кузоватовском</w:t>
      </w:r>
      <w:proofErr w:type="spellEnd"/>
      <w:r w:rsidRPr="008D4272">
        <w:rPr>
          <w:rFonts w:ascii="Times New Roman" w:hAnsi="Times New Roman"/>
          <w:sz w:val="28"/>
          <w:szCs w:val="28"/>
        </w:rPr>
        <w:t xml:space="preserve"> р-не, относящееся к роду </w:t>
      </w:r>
      <w:proofErr w:type="spellStart"/>
      <w:r w:rsidRPr="008D4272">
        <w:rPr>
          <w:rFonts w:ascii="Times New Roman" w:hAnsi="Times New Roman"/>
          <w:i/>
          <w:iCs/>
          <w:sz w:val="28"/>
          <w:szCs w:val="28"/>
        </w:rPr>
        <w:t>Cupressinoxylon</w:t>
      </w:r>
      <w:proofErr w:type="spellEnd"/>
      <w:r w:rsidRPr="008D4272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8D4272">
        <w:rPr>
          <w:rFonts w:ascii="Times New Roman" w:hAnsi="Times New Roman"/>
          <w:sz w:val="28"/>
          <w:szCs w:val="28"/>
        </w:rPr>
        <w:t>(</w:t>
      </w:r>
      <w:proofErr w:type="spellStart"/>
      <w:r w:rsidRPr="008D4272">
        <w:rPr>
          <w:rFonts w:ascii="Times New Roman" w:hAnsi="Times New Roman"/>
          <w:sz w:val="28"/>
          <w:szCs w:val="28"/>
        </w:rPr>
        <w:t>Благовещен</w:t>
      </w:r>
      <w:proofErr w:type="spellEnd"/>
      <w:r w:rsidRPr="008D4272">
        <w:rPr>
          <w:rFonts w:ascii="Times New Roman" w:hAnsi="Times New Roman"/>
          <w:sz w:val="28"/>
          <w:szCs w:val="28"/>
        </w:rPr>
        <w:t>-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D4272">
        <w:rPr>
          <w:rFonts w:ascii="Times New Roman" w:hAnsi="Times New Roman"/>
          <w:sz w:val="28"/>
          <w:szCs w:val="28"/>
        </w:rPr>
        <w:t>ский</w:t>
      </w:r>
      <w:proofErr w:type="spellEnd"/>
      <w:r w:rsidRPr="008D4272">
        <w:rPr>
          <w:rFonts w:ascii="Times New Roman" w:hAnsi="Times New Roman"/>
          <w:sz w:val="28"/>
          <w:szCs w:val="28"/>
        </w:rPr>
        <w:t>, Громыко, 1994; Благовещенский, 1997)</w:t>
      </w:r>
      <w:r w:rsidRPr="008D4272">
        <w:rPr>
          <w:rFonts w:ascii="Times New Roman" w:hAnsi="Times New Roman"/>
          <w:i/>
          <w:iCs/>
          <w:sz w:val="28"/>
          <w:szCs w:val="28"/>
        </w:rPr>
        <w:t xml:space="preserve">. </w:t>
      </w:r>
      <w:r w:rsidRPr="008D4272">
        <w:rPr>
          <w:rFonts w:ascii="Times New Roman" w:hAnsi="Times New Roman"/>
          <w:sz w:val="28"/>
          <w:szCs w:val="28"/>
        </w:rPr>
        <w:t xml:space="preserve">Таких окаменелых древесин найдено много в других </w:t>
      </w:r>
      <w:proofErr w:type="spellStart"/>
      <w:r w:rsidRPr="008D4272">
        <w:rPr>
          <w:rFonts w:ascii="Times New Roman" w:hAnsi="Times New Roman"/>
          <w:sz w:val="28"/>
          <w:szCs w:val="28"/>
        </w:rPr>
        <w:t>райо</w:t>
      </w:r>
      <w:proofErr w:type="spellEnd"/>
      <w:r w:rsidRPr="008D4272">
        <w:rPr>
          <w:rFonts w:ascii="Times New Roman" w:hAnsi="Times New Roman"/>
          <w:sz w:val="28"/>
          <w:szCs w:val="28"/>
        </w:rPr>
        <w:t>-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D4272">
        <w:rPr>
          <w:rFonts w:ascii="Times New Roman" w:hAnsi="Times New Roman"/>
          <w:sz w:val="28"/>
          <w:szCs w:val="28"/>
        </w:rPr>
        <w:t>нах</w:t>
      </w:r>
      <w:proofErr w:type="spellEnd"/>
      <w:r w:rsidRPr="008D4272">
        <w:rPr>
          <w:rFonts w:ascii="Times New Roman" w:hAnsi="Times New Roman"/>
          <w:sz w:val="28"/>
          <w:szCs w:val="28"/>
        </w:rPr>
        <w:t xml:space="preserve"> Ульяновской области — </w:t>
      </w:r>
      <w:proofErr w:type="spellStart"/>
      <w:r w:rsidRPr="008D4272">
        <w:rPr>
          <w:rFonts w:ascii="Times New Roman" w:hAnsi="Times New Roman"/>
          <w:sz w:val="28"/>
          <w:szCs w:val="28"/>
        </w:rPr>
        <w:t>Барышском</w:t>
      </w:r>
      <w:proofErr w:type="spellEnd"/>
      <w:r w:rsidRPr="008D427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D4272">
        <w:rPr>
          <w:rFonts w:ascii="Times New Roman" w:hAnsi="Times New Roman"/>
          <w:sz w:val="28"/>
          <w:szCs w:val="28"/>
        </w:rPr>
        <w:t>Инзенском</w:t>
      </w:r>
      <w:proofErr w:type="spellEnd"/>
      <w:r w:rsidRPr="008D4272">
        <w:rPr>
          <w:rFonts w:ascii="Times New Roman" w:hAnsi="Times New Roman"/>
          <w:sz w:val="28"/>
          <w:szCs w:val="28"/>
        </w:rPr>
        <w:t xml:space="preserve">, Павловском и </w:t>
      </w:r>
      <w:proofErr w:type="spellStart"/>
      <w:r w:rsidRPr="008D4272">
        <w:rPr>
          <w:rFonts w:ascii="Times New Roman" w:hAnsi="Times New Roman"/>
          <w:sz w:val="28"/>
          <w:szCs w:val="28"/>
        </w:rPr>
        <w:t>Сызранском</w:t>
      </w:r>
      <w:proofErr w:type="spellEnd"/>
      <w:r w:rsidRPr="008D4272">
        <w:rPr>
          <w:rFonts w:ascii="Times New Roman" w:hAnsi="Times New Roman"/>
          <w:sz w:val="28"/>
          <w:szCs w:val="28"/>
        </w:rPr>
        <w:t xml:space="preserve"> р-не Самарской области.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272">
        <w:rPr>
          <w:rFonts w:ascii="Times New Roman" w:hAnsi="Times New Roman"/>
          <w:sz w:val="28"/>
          <w:szCs w:val="28"/>
        </w:rPr>
        <w:t xml:space="preserve">К началу среднего миоцена тектоническое поднятие Приволжской возвышенности закончилось и </w:t>
      </w:r>
      <w:proofErr w:type="spellStart"/>
      <w:r w:rsidRPr="008D4272">
        <w:rPr>
          <w:rFonts w:ascii="Times New Roman" w:hAnsi="Times New Roman"/>
          <w:sz w:val="28"/>
          <w:szCs w:val="28"/>
        </w:rPr>
        <w:t>нача</w:t>
      </w:r>
      <w:proofErr w:type="spellEnd"/>
      <w:r w:rsidRPr="008D4272">
        <w:rPr>
          <w:rFonts w:ascii="Times New Roman" w:hAnsi="Times New Roman"/>
          <w:sz w:val="28"/>
          <w:szCs w:val="28"/>
        </w:rPr>
        <w:t>-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272">
        <w:rPr>
          <w:rFonts w:ascii="Times New Roman" w:hAnsi="Times New Roman"/>
          <w:sz w:val="28"/>
          <w:szCs w:val="28"/>
        </w:rPr>
        <w:t>лось выравнивание поверхности в результате денудационных процессов — возникло верхнее плато. В это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272">
        <w:rPr>
          <w:rFonts w:ascii="Times New Roman" w:hAnsi="Times New Roman"/>
          <w:sz w:val="28"/>
          <w:szCs w:val="28"/>
        </w:rPr>
        <w:t xml:space="preserve">время поверхность Приволжской возвышенности была довольно однородной, покрытой мощными </w:t>
      </w:r>
      <w:proofErr w:type="spellStart"/>
      <w:r w:rsidRPr="008D4272">
        <w:rPr>
          <w:rFonts w:ascii="Times New Roman" w:hAnsi="Times New Roman"/>
          <w:sz w:val="28"/>
          <w:szCs w:val="28"/>
        </w:rPr>
        <w:t>песча</w:t>
      </w:r>
      <w:proofErr w:type="spellEnd"/>
      <w:r w:rsidRPr="008D4272">
        <w:rPr>
          <w:rFonts w:ascii="Times New Roman" w:hAnsi="Times New Roman"/>
          <w:sz w:val="28"/>
          <w:szCs w:val="28"/>
        </w:rPr>
        <w:t>-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D4272">
        <w:rPr>
          <w:rFonts w:ascii="Times New Roman" w:hAnsi="Times New Roman"/>
          <w:sz w:val="28"/>
          <w:szCs w:val="28"/>
        </w:rPr>
        <w:t>но-каменистыми</w:t>
      </w:r>
      <w:proofErr w:type="spellEnd"/>
      <w:r w:rsidRPr="008D4272">
        <w:rPr>
          <w:rFonts w:ascii="Times New Roman" w:hAnsi="Times New Roman"/>
          <w:sz w:val="28"/>
          <w:szCs w:val="28"/>
        </w:rPr>
        <w:t xml:space="preserve"> отложениями палеогена.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272">
        <w:rPr>
          <w:rFonts w:ascii="Times New Roman" w:hAnsi="Times New Roman"/>
          <w:sz w:val="28"/>
          <w:szCs w:val="28"/>
        </w:rPr>
        <w:t xml:space="preserve">Новое тектоническое поднятие в конце миоцена и первой половине плиоцена и последующее </w:t>
      </w:r>
      <w:proofErr w:type="spellStart"/>
      <w:r w:rsidRPr="008D4272">
        <w:rPr>
          <w:rFonts w:ascii="Times New Roman" w:hAnsi="Times New Roman"/>
          <w:sz w:val="28"/>
          <w:szCs w:val="28"/>
        </w:rPr>
        <w:t>длитель</w:t>
      </w:r>
      <w:proofErr w:type="spellEnd"/>
      <w:r w:rsidRPr="008D4272">
        <w:rPr>
          <w:rFonts w:ascii="Times New Roman" w:hAnsi="Times New Roman"/>
          <w:sz w:val="28"/>
          <w:szCs w:val="28"/>
        </w:rPr>
        <w:t>-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D4272">
        <w:rPr>
          <w:rFonts w:ascii="Times New Roman" w:hAnsi="Times New Roman"/>
          <w:sz w:val="28"/>
          <w:szCs w:val="28"/>
        </w:rPr>
        <w:t>ное</w:t>
      </w:r>
      <w:proofErr w:type="spellEnd"/>
      <w:r w:rsidRPr="008D4272">
        <w:rPr>
          <w:rFonts w:ascii="Times New Roman" w:hAnsi="Times New Roman"/>
          <w:sz w:val="28"/>
          <w:szCs w:val="28"/>
        </w:rPr>
        <w:t xml:space="preserve"> опускание Приволжской возвышенности оживили денудационные процессы, что привело к </w:t>
      </w:r>
      <w:proofErr w:type="spellStart"/>
      <w:r w:rsidRPr="008D4272">
        <w:rPr>
          <w:rFonts w:ascii="Times New Roman" w:hAnsi="Times New Roman"/>
          <w:sz w:val="28"/>
          <w:szCs w:val="28"/>
        </w:rPr>
        <w:t>формиро</w:t>
      </w:r>
      <w:proofErr w:type="spellEnd"/>
      <w:r w:rsidRPr="008D4272">
        <w:rPr>
          <w:rFonts w:ascii="Times New Roman" w:hAnsi="Times New Roman"/>
          <w:sz w:val="28"/>
          <w:szCs w:val="28"/>
        </w:rPr>
        <w:t>-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D4272">
        <w:rPr>
          <w:rFonts w:ascii="Times New Roman" w:hAnsi="Times New Roman"/>
          <w:sz w:val="28"/>
          <w:szCs w:val="28"/>
        </w:rPr>
        <w:t>ванию</w:t>
      </w:r>
      <w:proofErr w:type="spellEnd"/>
      <w:r w:rsidRPr="008D4272">
        <w:rPr>
          <w:rFonts w:ascii="Times New Roman" w:hAnsi="Times New Roman"/>
          <w:sz w:val="28"/>
          <w:szCs w:val="28"/>
        </w:rPr>
        <w:t xml:space="preserve"> более низких поверхностей выравнивания — среднего и нижнего плато, получивших наибольшее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272">
        <w:rPr>
          <w:rFonts w:ascii="Times New Roman" w:hAnsi="Times New Roman"/>
          <w:sz w:val="28"/>
          <w:szCs w:val="28"/>
        </w:rPr>
        <w:t>распространение на Приволжской возвышенности (в особенности — среднее плато). Следствием это-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272">
        <w:rPr>
          <w:rFonts w:ascii="Times New Roman" w:hAnsi="Times New Roman"/>
          <w:sz w:val="28"/>
          <w:szCs w:val="28"/>
        </w:rPr>
        <w:t>го процесса стал выход на дневную поверхность более древних отложений — верхнемеловых (</w:t>
      </w:r>
      <w:proofErr w:type="spellStart"/>
      <w:r w:rsidRPr="008D4272">
        <w:rPr>
          <w:rFonts w:ascii="Times New Roman" w:hAnsi="Times New Roman"/>
          <w:sz w:val="28"/>
          <w:szCs w:val="28"/>
        </w:rPr>
        <w:t>преиму</w:t>
      </w:r>
      <w:proofErr w:type="spellEnd"/>
      <w:r w:rsidRPr="008D4272">
        <w:rPr>
          <w:rFonts w:ascii="Times New Roman" w:hAnsi="Times New Roman"/>
          <w:sz w:val="28"/>
          <w:szCs w:val="28"/>
        </w:rPr>
        <w:t>-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D4272">
        <w:rPr>
          <w:rFonts w:ascii="Times New Roman" w:hAnsi="Times New Roman"/>
          <w:sz w:val="28"/>
          <w:szCs w:val="28"/>
        </w:rPr>
        <w:t>щественно</w:t>
      </w:r>
      <w:proofErr w:type="spellEnd"/>
      <w:r w:rsidRPr="008D4272">
        <w:rPr>
          <w:rFonts w:ascii="Times New Roman" w:hAnsi="Times New Roman"/>
          <w:sz w:val="28"/>
          <w:szCs w:val="28"/>
        </w:rPr>
        <w:t xml:space="preserve"> карбонатных), нижнемеловых и, реже, юрских и пермских. В результате появления большого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272">
        <w:rPr>
          <w:rFonts w:ascii="Times New Roman" w:hAnsi="Times New Roman"/>
          <w:sz w:val="28"/>
          <w:szCs w:val="28"/>
        </w:rPr>
        <w:t>разнообразия субстратов на Приволжской возвышенности сложилась другая экологическая ситуация, что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272">
        <w:rPr>
          <w:rFonts w:ascii="Times New Roman" w:hAnsi="Times New Roman"/>
          <w:sz w:val="28"/>
          <w:szCs w:val="28"/>
        </w:rPr>
        <w:t xml:space="preserve">привело к резкому обогащению флоры и увеличению разнообразия растительности. Получила </w:t>
      </w:r>
      <w:proofErr w:type="spellStart"/>
      <w:r w:rsidRPr="008D4272">
        <w:rPr>
          <w:rFonts w:ascii="Times New Roman" w:hAnsi="Times New Roman"/>
          <w:sz w:val="28"/>
          <w:szCs w:val="28"/>
        </w:rPr>
        <w:t>распростра</w:t>
      </w:r>
      <w:proofErr w:type="spellEnd"/>
      <w:r w:rsidRPr="008D4272">
        <w:rPr>
          <w:rFonts w:ascii="Times New Roman" w:hAnsi="Times New Roman"/>
          <w:sz w:val="28"/>
          <w:szCs w:val="28"/>
        </w:rPr>
        <w:t>-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D4272">
        <w:rPr>
          <w:rFonts w:ascii="Times New Roman" w:hAnsi="Times New Roman"/>
          <w:sz w:val="28"/>
          <w:szCs w:val="28"/>
        </w:rPr>
        <w:t>нение</w:t>
      </w:r>
      <w:proofErr w:type="spellEnd"/>
      <w:r w:rsidRPr="008D42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4272">
        <w:rPr>
          <w:rFonts w:ascii="Times New Roman" w:hAnsi="Times New Roman"/>
          <w:sz w:val="28"/>
          <w:szCs w:val="28"/>
        </w:rPr>
        <w:t>кальцефильная</w:t>
      </w:r>
      <w:proofErr w:type="spellEnd"/>
      <w:r w:rsidRPr="008D4272">
        <w:rPr>
          <w:rFonts w:ascii="Times New Roman" w:hAnsi="Times New Roman"/>
          <w:sz w:val="28"/>
          <w:szCs w:val="28"/>
        </w:rPr>
        <w:t xml:space="preserve"> флора, и к этому времени относится образование меловых сосняков. С одной </w:t>
      </w:r>
      <w:proofErr w:type="spellStart"/>
      <w:r w:rsidRPr="008D4272">
        <w:rPr>
          <w:rFonts w:ascii="Times New Roman" w:hAnsi="Times New Roman"/>
          <w:sz w:val="28"/>
          <w:szCs w:val="28"/>
        </w:rPr>
        <w:t>сторо</w:t>
      </w:r>
      <w:proofErr w:type="spellEnd"/>
      <w:r w:rsidRPr="008D4272">
        <w:rPr>
          <w:rFonts w:ascii="Times New Roman" w:hAnsi="Times New Roman"/>
          <w:sz w:val="28"/>
          <w:szCs w:val="28"/>
        </w:rPr>
        <w:t>-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D4272">
        <w:rPr>
          <w:rFonts w:ascii="Times New Roman" w:hAnsi="Times New Roman"/>
          <w:sz w:val="28"/>
          <w:szCs w:val="28"/>
        </w:rPr>
        <w:t>ны</w:t>
      </w:r>
      <w:proofErr w:type="spellEnd"/>
      <w:r w:rsidRPr="008D4272">
        <w:rPr>
          <w:rFonts w:ascii="Times New Roman" w:hAnsi="Times New Roman"/>
          <w:sz w:val="28"/>
          <w:szCs w:val="28"/>
        </w:rPr>
        <w:t>, здесь распространяются представители умеренной и даже холодостойкой флоры, с другой — в связи с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272">
        <w:rPr>
          <w:rFonts w:ascii="Times New Roman" w:hAnsi="Times New Roman"/>
          <w:sz w:val="28"/>
          <w:szCs w:val="28"/>
        </w:rPr>
        <w:t>формированием степей на Приволжскую возвышенность проникают многочисленные степные виды, что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272">
        <w:rPr>
          <w:rFonts w:ascii="Times New Roman" w:hAnsi="Times New Roman"/>
          <w:sz w:val="28"/>
          <w:szCs w:val="28"/>
        </w:rPr>
        <w:t>привело к возникновению степей на участках, где отсутствовали лесорастительные условия.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272">
        <w:rPr>
          <w:rFonts w:ascii="Times New Roman" w:hAnsi="Times New Roman"/>
          <w:sz w:val="28"/>
          <w:szCs w:val="28"/>
        </w:rPr>
        <w:t>В четвертичное время центральная часть Приволжской возвышенности никогда не покрывалась лед-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D4272">
        <w:rPr>
          <w:rFonts w:ascii="Times New Roman" w:hAnsi="Times New Roman"/>
          <w:sz w:val="28"/>
          <w:szCs w:val="28"/>
        </w:rPr>
        <w:t>никами</w:t>
      </w:r>
      <w:proofErr w:type="spellEnd"/>
      <w:r w:rsidRPr="008D4272">
        <w:rPr>
          <w:rFonts w:ascii="Times New Roman" w:hAnsi="Times New Roman"/>
          <w:sz w:val="28"/>
          <w:szCs w:val="28"/>
        </w:rPr>
        <w:t>, хотя последние оказывали определенное влияние на климат и создавали новые местообитания для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272">
        <w:rPr>
          <w:rFonts w:ascii="Times New Roman" w:hAnsi="Times New Roman"/>
          <w:sz w:val="28"/>
          <w:szCs w:val="28"/>
        </w:rPr>
        <w:t>растений в виде древних ложбин стока, как в Сурском р-не.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272">
        <w:rPr>
          <w:rFonts w:ascii="Times New Roman" w:hAnsi="Times New Roman"/>
          <w:sz w:val="28"/>
          <w:szCs w:val="28"/>
        </w:rPr>
        <w:t xml:space="preserve">Доказано, что Приволжская возвышенность была одним из </w:t>
      </w:r>
      <w:proofErr w:type="spellStart"/>
      <w:r w:rsidRPr="008D4272">
        <w:rPr>
          <w:rFonts w:ascii="Times New Roman" w:hAnsi="Times New Roman"/>
          <w:sz w:val="28"/>
          <w:szCs w:val="28"/>
        </w:rPr>
        <w:t>рефугиумов</w:t>
      </w:r>
      <w:proofErr w:type="spellEnd"/>
      <w:r w:rsidRPr="008D4272">
        <w:rPr>
          <w:rFonts w:ascii="Times New Roman" w:hAnsi="Times New Roman"/>
          <w:sz w:val="28"/>
          <w:szCs w:val="28"/>
        </w:rPr>
        <w:t xml:space="preserve"> флоры во время ледниковых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272">
        <w:rPr>
          <w:rFonts w:ascii="Times New Roman" w:hAnsi="Times New Roman"/>
          <w:sz w:val="28"/>
          <w:szCs w:val="28"/>
        </w:rPr>
        <w:t xml:space="preserve">периодов. Так, на </w:t>
      </w:r>
      <w:proofErr w:type="spellStart"/>
      <w:r w:rsidRPr="008D4272">
        <w:rPr>
          <w:rFonts w:ascii="Times New Roman" w:hAnsi="Times New Roman"/>
          <w:sz w:val="28"/>
          <w:szCs w:val="28"/>
        </w:rPr>
        <w:t>Ундорских</w:t>
      </w:r>
      <w:proofErr w:type="spellEnd"/>
      <w:r w:rsidRPr="008D4272">
        <w:rPr>
          <w:rFonts w:ascii="Times New Roman" w:hAnsi="Times New Roman"/>
          <w:sz w:val="28"/>
          <w:szCs w:val="28"/>
        </w:rPr>
        <w:t xml:space="preserve"> горах сохранялся дуб со своими спутниками, липа, сосна; здесь сохранил-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D4272">
        <w:rPr>
          <w:rFonts w:ascii="Times New Roman" w:hAnsi="Times New Roman"/>
          <w:sz w:val="28"/>
          <w:szCs w:val="28"/>
        </w:rPr>
        <w:t>ся</w:t>
      </w:r>
      <w:proofErr w:type="spellEnd"/>
      <w:r w:rsidRPr="008D4272">
        <w:rPr>
          <w:rFonts w:ascii="Times New Roman" w:hAnsi="Times New Roman"/>
          <w:sz w:val="28"/>
          <w:szCs w:val="28"/>
        </w:rPr>
        <w:t xml:space="preserve"> такой реликт, как </w:t>
      </w:r>
      <w:proofErr w:type="spellStart"/>
      <w:r w:rsidRPr="008D4272">
        <w:rPr>
          <w:rFonts w:ascii="Times New Roman" w:hAnsi="Times New Roman"/>
          <w:i/>
          <w:iCs/>
          <w:sz w:val="28"/>
          <w:szCs w:val="28"/>
        </w:rPr>
        <w:t>Anemonoides</w:t>
      </w:r>
      <w:proofErr w:type="spellEnd"/>
      <w:r w:rsidRPr="008D4272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D4272">
        <w:rPr>
          <w:rFonts w:ascii="Times New Roman" w:hAnsi="Times New Roman"/>
          <w:i/>
          <w:iCs/>
          <w:sz w:val="28"/>
          <w:szCs w:val="28"/>
        </w:rPr>
        <w:t>altaica</w:t>
      </w:r>
      <w:proofErr w:type="spellEnd"/>
      <w:r w:rsidRPr="008D4272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8D4272">
        <w:rPr>
          <w:rFonts w:ascii="Times New Roman" w:hAnsi="Times New Roman"/>
          <w:sz w:val="28"/>
          <w:szCs w:val="28"/>
        </w:rPr>
        <w:t xml:space="preserve">(C. A. </w:t>
      </w:r>
      <w:proofErr w:type="spellStart"/>
      <w:r w:rsidRPr="008D4272">
        <w:rPr>
          <w:rFonts w:ascii="Times New Roman" w:hAnsi="Times New Roman"/>
          <w:sz w:val="28"/>
          <w:szCs w:val="28"/>
        </w:rPr>
        <w:t>Mey</w:t>
      </w:r>
      <w:proofErr w:type="spellEnd"/>
      <w:r w:rsidRPr="008D4272">
        <w:rPr>
          <w:rFonts w:ascii="Times New Roman" w:hAnsi="Times New Roman"/>
          <w:sz w:val="28"/>
          <w:szCs w:val="28"/>
        </w:rPr>
        <w:t xml:space="preserve">.) </w:t>
      </w:r>
      <w:proofErr w:type="spellStart"/>
      <w:r w:rsidRPr="008D4272">
        <w:rPr>
          <w:rFonts w:ascii="Times New Roman" w:hAnsi="Times New Roman"/>
          <w:sz w:val="28"/>
          <w:szCs w:val="28"/>
        </w:rPr>
        <w:t>Holub</w:t>
      </w:r>
      <w:proofErr w:type="spellEnd"/>
      <w:r w:rsidRPr="008D4272">
        <w:rPr>
          <w:rFonts w:ascii="Times New Roman" w:hAnsi="Times New Roman"/>
          <w:sz w:val="28"/>
          <w:szCs w:val="28"/>
        </w:rPr>
        <w:t xml:space="preserve">. То же относится к </w:t>
      </w:r>
      <w:proofErr w:type="spellStart"/>
      <w:r w:rsidRPr="008D4272">
        <w:rPr>
          <w:rFonts w:ascii="Times New Roman" w:hAnsi="Times New Roman"/>
          <w:sz w:val="28"/>
          <w:szCs w:val="28"/>
        </w:rPr>
        <w:t>Сенгилеевским</w:t>
      </w:r>
      <w:proofErr w:type="spellEnd"/>
      <w:r w:rsidRPr="008D4272">
        <w:rPr>
          <w:rFonts w:ascii="Times New Roman" w:hAnsi="Times New Roman"/>
          <w:sz w:val="28"/>
          <w:szCs w:val="28"/>
        </w:rPr>
        <w:t xml:space="preserve"> горам, где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8D4272">
        <w:rPr>
          <w:rFonts w:ascii="Times New Roman" w:hAnsi="Times New Roman"/>
          <w:sz w:val="28"/>
          <w:szCs w:val="28"/>
        </w:rPr>
        <w:t xml:space="preserve">также сохранились дуб, липа, сосна с их спутниками; сейчас здесь обитают такие реликты, как </w:t>
      </w:r>
      <w:proofErr w:type="spellStart"/>
      <w:r w:rsidRPr="008D4272">
        <w:rPr>
          <w:rFonts w:ascii="Times New Roman" w:hAnsi="Times New Roman"/>
          <w:i/>
          <w:iCs/>
          <w:sz w:val="28"/>
          <w:szCs w:val="28"/>
        </w:rPr>
        <w:t>Bupleurum</w:t>
      </w:r>
      <w:proofErr w:type="spellEnd"/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D4272">
        <w:rPr>
          <w:rFonts w:ascii="Times New Roman" w:hAnsi="Times New Roman"/>
          <w:i/>
          <w:iCs/>
          <w:sz w:val="28"/>
          <w:szCs w:val="28"/>
          <w:lang w:val="en-US"/>
        </w:rPr>
        <w:t>aureum</w:t>
      </w:r>
      <w:proofErr w:type="spellEnd"/>
      <w:r w:rsidRPr="008D4272">
        <w:rPr>
          <w:rFonts w:ascii="Times New Roman" w:hAnsi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8D4272">
        <w:rPr>
          <w:rFonts w:ascii="Times New Roman" w:hAnsi="Times New Roman"/>
          <w:sz w:val="28"/>
          <w:szCs w:val="28"/>
          <w:lang w:val="en-US"/>
        </w:rPr>
        <w:t>Fisch</w:t>
      </w:r>
      <w:proofErr w:type="spellEnd"/>
      <w:r w:rsidRPr="008D4272">
        <w:rPr>
          <w:rFonts w:ascii="Times New Roman" w:hAnsi="Times New Roman"/>
          <w:sz w:val="28"/>
          <w:szCs w:val="28"/>
          <w:lang w:val="en-US"/>
        </w:rPr>
        <w:t xml:space="preserve">., </w:t>
      </w:r>
      <w:proofErr w:type="spellStart"/>
      <w:r w:rsidRPr="008D4272">
        <w:rPr>
          <w:rFonts w:ascii="Times New Roman" w:hAnsi="Times New Roman"/>
          <w:i/>
          <w:iCs/>
          <w:sz w:val="28"/>
          <w:szCs w:val="28"/>
          <w:lang w:val="en-US"/>
        </w:rPr>
        <w:t>Festuca</w:t>
      </w:r>
      <w:proofErr w:type="spellEnd"/>
      <w:r w:rsidRPr="008D4272">
        <w:rPr>
          <w:rFonts w:ascii="Times New Roman" w:hAnsi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8D4272">
        <w:rPr>
          <w:rFonts w:ascii="Times New Roman" w:hAnsi="Times New Roman"/>
          <w:i/>
          <w:iCs/>
          <w:sz w:val="28"/>
          <w:szCs w:val="28"/>
          <w:lang w:val="en-US"/>
        </w:rPr>
        <w:t>alissima</w:t>
      </w:r>
      <w:proofErr w:type="spellEnd"/>
      <w:r w:rsidRPr="008D4272">
        <w:rPr>
          <w:rFonts w:ascii="Times New Roman" w:hAnsi="Times New Roman"/>
          <w:i/>
          <w:iCs/>
          <w:sz w:val="28"/>
          <w:szCs w:val="28"/>
          <w:lang w:val="en-US"/>
        </w:rPr>
        <w:t xml:space="preserve"> </w:t>
      </w:r>
      <w:r w:rsidRPr="008D4272">
        <w:rPr>
          <w:rFonts w:ascii="Times New Roman" w:hAnsi="Times New Roman"/>
          <w:sz w:val="28"/>
          <w:szCs w:val="28"/>
          <w:lang w:val="en-US"/>
        </w:rPr>
        <w:t xml:space="preserve">All. </w:t>
      </w:r>
      <w:r w:rsidRPr="008D4272">
        <w:rPr>
          <w:rFonts w:ascii="Times New Roman" w:hAnsi="Times New Roman"/>
          <w:sz w:val="28"/>
          <w:szCs w:val="28"/>
        </w:rPr>
        <w:t>и</w:t>
      </w:r>
      <w:r w:rsidRPr="008D427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D4272">
        <w:rPr>
          <w:rFonts w:ascii="Times New Roman" w:hAnsi="Times New Roman"/>
          <w:i/>
          <w:iCs/>
          <w:sz w:val="28"/>
          <w:szCs w:val="28"/>
          <w:lang w:val="en-US"/>
        </w:rPr>
        <w:t>Schivereckia</w:t>
      </w:r>
      <w:proofErr w:type="spellEnd"/>
      <w:r w:rsidRPr="008D4272">
        <w:rPr>
          <w:rFonts w:ascii="Times New Roman" w:hAnsi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8D4272">
        <w:rPr>
          <w:rFonts w:ascii="Times New Roman" w:hAnsi="Times New Roman"/>
          <w:i/>
          <w:iCs/>
          <w:sz w:val="28"/>
          <w:szCs w:val="28"/>
          <w:lang w:val="en-US"/>
        </w:rPr>
        <w:t>podolica</w:t>
      </w:r>
      <w:proofErr w:type="spellEnd"/>
      <w:r w:rsidRPr="008D4272">
        <w:rPr>
          <w:rFonts w:ascii="Times New Roman" w:hAnsi="Times New Roman"/>
          <w:i/>
          <w:iCs/>
          <w:sz w:val="28"/>
          <w:szCs w:val="28"/>
          <w:lang w:val="en-US"/>
        </w:rPr>
        <w:t xml:space="preserve"> </w:t>
      </w:r>
      <w:r w:rsidRPr="008D4272">
        <w:rPr>
          <w:rFonts w:ascii="Times New Roman" w:hAnsi="Times New Roman"/>
          <w:sz w:val="28"/>
          <w:szCs w:val="28"/>
          <w:lang w:val="en-US"/>
        </w:rPr>
        <w:t xml:space="preserve">(Bess.) </w:t>
      </w:r>
      <w:proofErr w:type="spellStart"/>
      <w:r w:rsidRPr="008D4272">
        <w:rPr>
          <w:rFonts w:ascii="Times New Roman" w:hAnsi="Times New Roman"/>
          <w:sz w:val="28"/>
          <w:szCs w:val="28"/>
        </w:rPr>
        <w:t>Andrz</w:t>
      </w:r>
      <w:proofErr w:type="spellEnd"/>
      <w:r w:rsidRPr="008D427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D4272">
        <w:rPr>
          <w:rFonts w:ascii="Times New Roman" w:hAnsi="Times New Roman"/>
          <w:sz w:val="28"/>
          <w:szCs w:val="28"/>
        </w:rPr>
        <w:t>ex</w:t>
      </w:r>
      <w:proofErr w:type="spellEnd"/>
      <w:r w:rsidRPr="008D4272">
        <w:rPr>
          <w:rFonts w:ascii="Times New Roman" w:hAnsi="Times New Roman"/>
          <w:sz w:val="28"/>
          <w:szCs w:val="28"/>
        </w:rPr>
        <w:t xml:space="preserve"> DC.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272">
        <w:rPr>
          <w:rFonts w:ascii="Times New Roman" w:hAnsi="Times New Roman"/>
          <w:sz w:val="28"/>
          <w:szCs w:val="28"/>
        </w:rPr>
        <w:t>В результате полевых исследований опубликована серия работ (Благовещенский, 1951, 1955а, 1956,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272">
        <w:rPr>
          <w:rFonts w:ascii="Times New Roman" w:hAnsi="Times New Roman"/>
          <w:sz w:val="28"/>
          <w:szCs w:val="28"/>
        </w:rPr>
        <w:t>1958, 1961, 1964 и др.), в которых описаны основные виды растительных сообществ центральной части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272">
        <w:rPr>
          <w:rFonts w:ascii="Times New Roman" w:hAnsi="Times New Roman"/>
          <w:sz w:val="28"/>
          <w:szCs w:val="28"/>
        </w:rPr>
        <w:t>Приволжской возвышенности. Выделены следующие группы сосновых лесов, распространение которых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272">
        <w:rPr>
          <w:rFonts w:ascii="Times New Roman" w:hAnsi="Times New Roman"/>
          <w:sz w:val="28"/>
          <w:szCs w:val="28"/>
        </w:rPr>
        <w:t>здесь дано исходя из учения о поверхностях выравнивания: 1. Сосновые леса верхнего плато; 2. Сосновые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272">
        <w:rPr>
          <w:rFonts w:ascii="Times New Roman" w:hAnsi="Times New Roman"/>
          <w:sz w:val="28"/>
          <w:szCs w:val="28"/>
        </w:rPr>
        <w:t>451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272">
        <w:rPr>
          <w:rFonts w:ascii="Times New Roman" w:hAnsi="Times New Roman"/>
          <w:sz w:val="28"/>
          <w:szCs w:val="28"/>
        </w:rPr>
        <w:t>леса среднего плато; 3. Сосновые леса древних ложбин стока; 4. Сосновые леса Жигулей. В современных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272">
        <w:rPr>
          <w:rFonts w:ascii="Times New Roman" w:hAnsi="Times New Roman"/>
          <w:sz w:val="28"/>
          <w:szCs w:val="28"/>
        </w:rPr>
        <w:t>сосновых лесах В. В. Благовещенский выделяет 11 основных групп ассоциаций, причем только для Жигу-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272">
        <w:rPr>
          <w:rFonts w:ascii="Times New Roman" w:hAnsi="Times New Roman"/>
          <w:sz w:val="28"/>
          <w:szCs w:val="28"/>
        </w:rPr>
        <w:t xml:space="preserve">лей указаны сосняки горно-меловые и </w:t>
      </w:r>
      <w:proofErr w:type="spellStart"/>
      <w:r w:rsidRPr="008D4272">
        <w:rPr>
          <w:rFonts w:ascii="Times New Roman" w:hAnsi="Times New Roman"/>
          <w:sz w:val="28"/>
          <w:szCs w:val="28"/>
        </w:rPr>
        <w:t>толокнянковые</w:t>
      </w:r>
      <w:proofErr w:type="spellEnd"/>
      <w:r w:rsidRPr="008D4272">
        <w:rPr>
          <w:rFonts w:ascii="Times New Roman" w:hAnsi="Times New Roman"/>
          <w:sz w:val="28"/>
          <w:szCs w:val="28"/>
        </w:rPr>
        <w:t>. Отдельно и подробно рассматриваются особенно-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D4272">
        <w:rPr>
          <w:rFonts w:ascii="Times New Roman" w:hAnsi="Times New Roman"/>
          <w:sz w:val="28"/>
          <w:szCs w:val="28"/>
        </w:rPr>
        <w:t>сти</w:t>
      </w:r>
      <w:proofErr w:type="spellEnd"/>
      <w:r w:rsidRPr="008D4272">
        <w:rPr>
          <w:rFonts w:ascii="Times New Roman" w:hAnsi="Times New Roman"/>
          <w:sz w:val="28"/>
          <w:szCs w:val="28"/>
        </w:rPr>
        <w:t xml:space="preserve"> ассоциаций этих групп для всех 4 указанных групп сосновых лесов.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272">
        <w:rPr>
          <w:rFonts w:ascii="Times New Roman" w:hAnsi="Times New Roman"/>
          <w:sz w:val="28"/>
          <w:szCs w:val="28"/>
        </w:rPr>
        <w:t xml:space="preserve">Впервые на Приволжской возвышенности была установлена специальная ассоциация — сосняк </w:t>
      </w:r>
      <w:proofErr w:type="spellStart"/>
      <w:r w:rsidRPr="008D4272">
        <w:rPr>
          <w:rFonts w:ascii="Times New Roman" w:hAnsi="Times New Roman"/>
          <w:sz w:val="28"/>
          <w:szCs w:val="28"/>
        </w:rPr>
        <w:t>гру</w:t>
      </w:r>
      <w:proofErr w:type="spellEnd"/>
      <w:r w:rsidRPr="008D4272">
        <w:rPr>
          <w:rFonts w:ascii="Times New Roman" w:hAnsi="Times New Roman"/>
          <w:sz w:val="28"/>
          <w:szCs w:val="28"/>
        </w:rPr>
        <w:t>-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D4272">
        <w:rPr>
          <w:rFonts w:ascii="Times New Roman" w:hAnsi="Times New Roman"/>
          <w:sz w:val="28"/>
          <w:szCs w:val="28"/>
        </w:rPr>
        <w:t>шанковый</w:t>
      </w:r>
      <w:proofErr w:type="spellEnd"/>
      <w:r w:rsidRPr="008D4272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8D4272">
        <w:rPr>
          <w:rFonts w:ascii="Times New Roman" w:hAnsi="Times New Roman"/>
          <w:b/>
          <w:bCs/>
          <w:i/>
          <w:iCs/>
          <w:sz w:val="28"/>
          <w:szCs w:val="28"/>
        </w:rPr>
        <w:t>Pinetum</w:t>
      </w:r>
      <w:proofErr w:type="spellEnd"/>
      <w:r w:rsidRPr="008D4272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D4272">
        <w:rPr>
          <w:rFonts w:ascii="Times New Roman" w:hAnsi="Times New Roman"/>
          <w:b/>
          <w:bCs/>
          <w:i/>
          <w:iCs/>
          <w:sz w:val="28"/>
          <w:szCs w:val="28"/>
        </w:rPr>
        <w:t>pyroliosum</w:t>
      </w:r>
      <w:proofErr w:type="spellEnd"/>
      <w:r w:rsidRPr="008D4272">
        <w:rPr>
          <w:rFonts w:ascii="Times New Roman" w:hAnsi="Times New Roman"/>
          <w:sz w:val="28"/>
          <w:szCs w:val="28"/>
        </w:rPr>
        <w:t xml:space="preserve">), входящая в состав группы ассоциаций сосновых лесов </w:t>
      </w:r>
      <w:proofErr w:type="spellStart"/>
      <w:r w:rsidRPr="008D4272">
        <w:rPr>
          <w:rFonts w:ascii="Times New Roman" w:hAnsi="Times New Roman"/>
          <w:sz w:val="28"/>
          <w:szCs w:val="28"/>
        </w:rPr>
        <w:t>зеленомошников</w:t>
      </w:r>
      <w:proofErr w:type="spellEnd"/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272">
        <w:rPr>
          <w:rFonts w:ascii="Times New Roman" w:hAnsi="Times New Roman"/>
          <w:sz w:val="28"/>
          <w:szCs w:val="28"/>
        </w:rPr>
        <w:t>(</w:t>
      </w:r>
      <w:proofErr w:type="spellStart"/>
      <w:r w:rsidRPr="008D4272">
        <w:rPr>
          <w:rFonts w:ascii="Times New Roman" w:hAnsi="Times New Roman"/>
          <w:b/>
          <w:bCs/>
          <w:i/>
          <w:iCs/>
          <w:sz w:val="28"/>
          <w:szCs w:val="28"/>
        </w:rPr>
        <w:t>Pineta</w:t>
      </w:r>
      <w:proofErr w:type="spellEnd"/>
      <w:r w:rsidRPr="008D4272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D4272">
        <w:rPr>
          <w:rFonts w:ascii="Times New Roman" w:hAnsi="Times New Roman"/>
          <w:b/>
          <w:bCs/>
          <w:i/>
          <w:iCs/>
          <w:sz w:val="28"/>
          <w:szCs w:val="28"/>
        </w:rPr>
        <w:t>hylocomiosa</w:t>
      </w:r>
      <w:proofErr w:type="spellEnd"/>
      <w:r w:rsidRPr="008D4272">
        <w:rPr>
          <w:rFonts w:ascii="Times New Roman" w:hAnsi="Times New Roman"/>
          <w:sz w:val="28"/>
          <w:szCs w:val="28"/>
        </w:rPr>
        <w:t xml:space="preserve">). Среди сосновых лесов </w:t>
      </w:r>
      <w:proofErr w:type="spellStart"/>
      <w:r w:rsidRPr="008D4272">
        <w:rPr>
          <w:rFonts w:ascii="Times New Roman" w:hAnsi="Times New Roman"/>
          <w:sz w:val="28"/>
          <w:szCs w:val="28"/>
        </w:rPr>
        <w:t>зеленомошников</w:t>
      </w:r>
      <w:proofErr w:type="spellEnd"/>
      <w:r w:rsidRPr="008D42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4272">
        <w:rPr>
          <w:rFonts w:ascii="Times New Roman" w:hAnsi="Times New Roman"/>
          <w:sz w:val="28"/>
          <w:szCs w:val="28"/>
        </w:rPr>
        <w:t>грушанковые</w:t>
      </w:r>
      <w:proofErr w:type="spellEnd"/>
      <w:r w:rsidRPr="008D4272">
        <w:rPr>
          <w:rFonts w:ascii="Times New Roman" w:hAnsi="Times New Roman"/>
          <w:sz w:val="28"/>
          <w:szCs w:val="28"/>
        </w:rPr>
        <w:t xml:space="preserve"> сосняки занимают на этой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272">
        <w:rPr>
          <w:rFonts w:ascii="Times New Roman" w:hAnsi="Times New Roman"/>
          <w:sz w:val="28"/>
          <w:szCs w:val="28"/>
        </w:rPr>
        <w:t>территории второе место после сосновых лесов брусничников (Благовещенский, 2001). Особенно широко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272">
        <w:rPr>
          <w:rFonts w:ascii="Times New Roman" w:hAnsi="Times New Roman"/>
          <w:sz w:val="28"/>
          <w:szCs w:val="28"/>
        </w:rPr>
        <w:t xml:space="preserve">они распространены на </w:t>
      </w:r>
      <w:proofErr w:type="spellStart"/>
      <w:r w:rsidRPr="008D4272">
        <w:rPr>
          <w:rFonts w:ascii="Times New Roman" w:hAnsi="Times New Roman"/>
          <w:sz w:val="28"/>
          <w:szCs w:val="28"/>
        </w:rPr>
        <w:t>Южноульяновском</w:t>
      </w:r>
      <w:proofErr w:type="spellEnd"/>
      <w:r w:rsidRPr="008D4272">
        <w:rPr>
          <w:rFonts w:ascii="Times New Roman" w:hAnsi="Times New Roman"/>
          <w:sz w:val="28"/>
          <w:szCs w:val="28"/>
        </w:rPr>
        <w:t xml:space="preserve"> водоразделе, а также на водоразделах </w:t>
      </w:r>
      <w:proofErr w:type="spellStart"/>
      <w:r w:rsidRPr="008D4272">
        <w:rPr>
          <w:rFonts w:ascii="Times New Roman" w:hAnsi="Times New Roman"/>
          <w:sz w:val="28"/>
          <w:szCs w:val="28"/>
        </w:rPr>
        <w:t>Свияжско-Барышского</w:t>
      </w:r>
      <w:proofErr w:type="spellEnd"/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272">
        <w:rPr>
          <w:rFonts w:ascii="Times New Roman" w:hAnsi="Times New Roman"/>
          <w:sz w:val="28"/>
          <w:szCs w:val="28"/>
        </w:rPr>
        <w:t xml:space="preserve">и </w:t>
      </w:r>
      <w:proofErr w:type="spellStart"/>
      <w:r w:rsidRPr="008D4272">
        <w:rPr>
          <w:rFonts w:ascii="Times New Roman" w:hAnsi="Times New Roman"/>
          <w:sz w:val="28"/>
          <w:szCs w:val="28"/>
        </w:rPr>
        <w:t>Свияжско-Сызранского</w:t>
      </w:r>
      <w:proofErr w:type="spellEnd"/>
      <w:r w:rsidRPr="008D4272">
        <w:rPr>
          <w:rFonts w:ascii="Times New Roman" w:hAnsi="Times New Roman"/>
          <w:sz w:val="28"/>
          <w:szCs w:val="28"/>
        </w:rPr>
        <w:t xml:space="preserve"> междуречий. Основная особенность этой ассоциации — чрезвычайное обилие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272">
        <w:rPr>
          <w:rFonts w:ascii="Times New Roman" w:hAnsi="Times New Roman"/>
          <w:sz w:val="28"/>
          <w:szCs w:val="28"/>
        </w:rPr>
        <w:t xml:space="preserve">и видовое разнообразие различных представителей сем. </w:t>
      </w:r>
      <w:proofErr w:type="spellStart"/>
      <w:r w:rsidRPr="008D4272">
        <w:rPr>
          <w:rFonts w:ascii="Times New Roman" w:hAnsi="Times New Roman"/>
          <w:i/>
          <w:iCs/>
          <w:sz w:val="28"/>
          <w:szCs w:val="28"/>
        </w:rPr>
        <w:t>Pyrolaceae</w:t>
      </w:r>
      <w:proofErr w:type="spellEnd"/>
      <w:r w:rsidRPr="008D4272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8D4272">
        <w:rPr>
          <w:rFonts w:ascii="Times New Roman" w:hAnsi="Times New Roman"/>
          <w:sz w:val="28"/>
          <w:szCs w:val="28"/>
        </w:rPr>
        <w:t xml:space="preserve">в нижнем ярусе соснового леса. </w:t>
      </w:r>
      <w:proofErr w:type="spellStart"/>
      <w:r w:rsidRPr="008D4272">
        <w:rPr>
          <w:rFonts w:ascii="Times New Roman" w:hAnsi="Times New Roman"/>
          <w:sz w:val="28"/>
          <w:szCs w:val="28"/>
        </w:rPr>
        <w:t>Гру</w:t>
      </w:r>
      <w:proofErr w:type="spellEnd"/>
      <w:r w:rsidRPr="008D4272">
        <w:rPr>
          <w:rFonts w:ascii="Times New Roman" w:hAnsi="Times New Roman"/>
          <w:sz w:val="28"/>
          <w:szCs w:val="28"/>
        </w:rPr>
        <w:t>-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D4272">
        <w:rPr>
          <w:rFonts w:ascii="Times New Roman" w:hAnsi="Times New Roman"/>
          <w:sz w:val="28"/>
          <w:szCs w:val="28"/>
        </w:rPr>
        <w:t>шанковые</w:t>
      </w:r>
      <w:proofErr w:type="spellEnd"/>
      <w:r w:rsidRPr="008D4272">
        <w:rPr>
          <w:rFonts w:ascii="Times New Roman" w:hAnsi="Times New Roman"/>
          <w:sz w:val="28"/>
          <w:szCs w:val="28"/>
        </w:rPr>
        <w:t xml:space="preserve"> сосняки распадаются на несколько </w:t>
      </w:r>
      <w:proofErr w:type="spellStart"/>
      <w:r w:rsidRPr="008D4272">
        <w:rPr>
          <w:rFonts w:ascii="Times New Roman" w:hAnsi="Times New Roman"/>
          <w:sz w:val="28"/>
          <w:szCs w:val="28"/>
        </w:rPr>
        <w:t>субассоцциаций</w:t>
      </w:r>
      <w:proofErr w:type="spellEnd"/>
      <w:r w:rsidRPr="008D4272">
        <w:rPr>
          <w:rFonts w:ascii="Times New Roman" w:hAnsi="Times New Roman"/>
          <w:sz w:val="28"/>
          <w:szCs w:val="28"/>
        </w:rPr>
        <w:t xml:space="preserve">: 1. </w:t>
      </w:r>
      <w:proofErr w:type="spellStart"/>
      <w:r w:rsidRPr="008D4272">
        <w:rPr>
          <w:rFonts w:ascii="Times New Roman" w:hAnsi="Times New Roman"/>
          <w:sz w:val="28"/>
          <w:szCs w:val="28"/>
        </w:rPr>
        <w:t>Ортилиевая</w:t>
      </w:r>
      <w:proofErr w:type="spellEnd"/>
      <w:r w:rsidRPr="008D4272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8D4272">
        <w:rPr>
          <w:rFonts w:ascii="Times New Roman" w:hAnsi="Times New Roman"/>
          <w:b/>
          <w:bCs/>
          <w:i/>
          <w:iCs/>
          <w:sz w:val="28"/>
          <w:szCs w:val="28"/>
        </w:rPr>
        <w:t>Pinetum</w:t>
      </w:r>
      <w:proofErr w:type="spellEnd"/>
      <w:r w:rsidRPr="008D4272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D4272">
        <w:rPr>
          <w:rFonts w:ascii="Times New Roman" w:hAnsi="Times New Roman"/>
          <w:b/>
          <w:bCs/>
          <w:i/>
          <w:iCs/>
          <w:sz w:val="28"/>
          <w:szCs w:val="28"/>
        </w:rPr>
        <w:t>pyroliosum</w:t>
      </w:r>
      <w:proofErr w:type="spellEnd"/>
      <w:r w:rsidRPr="008D4272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D4272">
        <w:rPr>
          <w:rFonts w:ascii="Times New Roman" w:hAnsi="Times New Roman"/>
          <w:sz w:val="28"/>
          <w:szCs w:val="28"/>
        </w:rPr>
        <w:t>subass</w:t>
      </w:r>
      <w:proofErr w:type="spellEnd"/>
      <w:r w:rsidRPr="008D4272">
        <w:rPr>
          <w:rFonts w:ascii="Times New Roman" w:hAnsi="Times New Roman"/>
          <w:sz w:val="28"/>
          <w:szCs w:val="28"/>
        </w:rPr>
        <w:t>.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proofErr w:type="spellStart"/>
      <w:r w:rsidRPr="008D4272">
        <w:rPr>
          <w:rFonts w:ascii="Times New Roman" w:hAnsi="Times New Roman"/>
          <w:b/>
          <w:bCs/>
          <w:i/>
          <w:iCs/>
          <w:sz w:val="28"/>
          <w:szCs w:val="28"/>
        </w:rPr>
        <w:t>ortiliosum</w:t>
      </w:r>
      <w:proofErr w:type="spellEnd"/>
      <w:r w:rsidRPr="008D4272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8D4272">
        <w:rPr>
          <w:rFonts w:ascii="Times New Roman" w:hAnsi="Times New Roman"/>
          <w:sz w:val="28"/>
          <w:szCs w:val="28"/>
        </w:rPr>
        <w:t xml:space="preserve">), она самая распространенная. 2. </w:t>
      </w:r>
      <w:proofErr w:type="spellStart"/>
      <w:r w:rsidRPr="008D4272">
        <w:rPr>
          <w:rFonts w:ascii="Times New Roman" w:hAnsi="Times New Roman"/>
          <w:sz w:val="28"/>
          <w:szCs w:val="28"/>
        </w:rPr>
        <w:t>Круглолистногрушанковая</w:t>
      </w:r>
      <w:proofErr w:type="spellEnd"/>
      <w:r w:rsidRPr="008D4272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8D4272">
        <w:rPr>
          <w:rFonts w:ascii="Times New Roman" w:hAnsi="Times New Roman"/>
          <w:b/>
          <w:bCs/>
          <w:i/>
          <w:iCs/>
          <w:sz w:val="28"/>
          <w:szCs w:val="28"/>
        </w:rPr>
        <w:t>Pinetum</w:t>
      </w:r>
      <w:proofErr w:type="spellEnd"/>
      <w:r w:rsidRPr="008D4272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D4272">
        <w:rPr>
          <w:rFonts w:ascii="Times New Roman" w:hAnsi="Times New Roman"/>
          <w:b/>
          <w:bCs/>
          <w:i/>
          <w:iCs/>
          <w:sz w:val="28"/>
          <w:szCs w:val="28"/>
        </w:rPr>
        <w:t>pyroliosum</w:t>
      </w:r>
      <w:proofErr w:type="spellEnd"/>
      <w:r w:rsidRPr="008D4272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D4272">
        <w:rPr>
          <w:rFonts w:ascii="Times New Roman" w:hAnsi="Times New Roman"/>
          <w:sz w:val="28"/>
          <w:szCs w:val="28"/>
        </w:rPr>
        <w:t>subass</w:t>
      </w:r>
      <w:proofErr w:type="spellEnd"/>
      <w:r w:rsidRPr="008D427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D4272">
        <w:rPr>
          <w:rFonts w:ascii="Times New Roman" w:hAnsi="Times New Roman"/>
          <w:b/>
          <w:bCs/>
          <w:i/>
          <w:iCs/>
          <w:sz w:val="28"/>
          <w:szCs w:val="28"/>
        </w:rPr>
        <w:t>pyroliosum</w:t>
      </w:r>
      <w:proofErr w:type="spellEnd"/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D4272">
        <w:rPr>
          <w:rFonts w:ascii="Times New Roman" w:hAnsi="Times New Roman"/>
          <w:b/>
          <w:bCs/>
          <w:i/>
          <w:iCs/>
          <w:sz w:val="28"/>
          <w:szCs w:val="28"/>
        </w:rPr>
        <w:t>rotundofoliae</w:t>
      </w:r>
      <w:proofErr w:type="spellEnd"/>
      <w:r w:rsidRPr="008D4272">
        <w:rPr>
          <w:rFonts w:ascii="Times New Roman" w:hAnsi="Times New Roman"/>
          <w:sz w:val="28"/>
          <w:szCs w:val="28"/>
        </w:rPr>
        <w:t>). Эти сосняки строго приурочены к небольшим плоским понижениям на выровненных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272">
        <w:rPr>
          <w:rFonts w:ascii="Times New Roman" w:hAnsi="Times New Roman"/>
          <w:sz w:val="28"/>
          <w:szCs w:val="28"/>
        </w:rPr>
        <w:t xml:space="preserve">водоразделах, где к поверхности близко подходят грунтовые воды. В них характерно присутствие </w:t>
      </w:r>
      <w:proofErr w:type="spellStart"/>
      <w:r w:rsidRPr="008D4272">
        <w:rPr>
          <w:rFonts w:ascii="Times New Roman" w:hAnsi="Times New Roman"/>
          <w:sz w:val="28"/>
          <w:szCs w:val="28"/>
        </w:rPr>
        <w:t>различ</w:t>
      </w:r>
      <w:proofErr w:type="spellEnd"/>
      <w:r w:rsidRPr="008D4272">
        <w:rPr>
          <w:rFonts w:ascii="Times New Roman" w:hAnsi="Times New Roman"/>
          <w:sz w:val="28"/>
          <w:szCs w:val="28"/>
        </w:rPr>
        <w:t>-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  <w:lang w:val="en-US"/>
        </w:rPr>
      </w:pPr>
      <w:proofErr w:type="spellStart"/>
      <w:r w:rsidRPr="008D4272">
        <w:rPr>
          <w:rFonts w:ascii="Times New Roman" w:hAnsi="Times New Roman"/>
          <w:sz w:val="28"/>
          <w:szCs w:val="28"/>
        </w:rPr>
        <w:t>ных</w:t>
      </w:r>
      <w:proofErr w:type="spellEnd"/>
      <w:r w:rsidRPr="008D42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4272">
        <w:rPr>
          <w:rFonts w:ascii="Times New Roman" w:hAnsi="Times New Roman"/>
          <w:sz w:val="28"/>
          <w:szCs w:val="28"/>
        </w:rPr>
        <w:t>гигрофитных</w:t>
      </w:r>
      <w:proofErr w:type="spellEnd"/>
      <w:r w:rsidRPr="008D4272">
        <w:rPr>
          <w:rFonts w:ascii="Times New Roman" w:hAnsi="Times New Roman"/>
          <w:sz w:val="28"/>
          <w:szCs w:val="28"/>
        </w:rPr>
        <w:t xml:space="preserve"> растений-индикаторов грунтовых вод: </w:t>
      </w:r>
      <w:proofErr w:type="spellStart"/>
      <w:r w:rsidRPr="008D4272">
        <w:rPr>
          <w:rFonts w:ascii="Times New Roman" w:hAnsi="Times New Roman"/>
          <w:i/>
          <w:iCs/>
          <w:sz w:val="28"/>
          <w:szCs w:val="28"/>
        </w:rPr>
        <w:t>Potentilla</w:t>
      </w:r>
      <w:proofErr w:type="spellEnd"/>
      <w:r w:rsidRPr="008D4272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D4272">
        <w:rPr>
          <w:rFonts w:ascii="Times New Roman" w:hAnsi="Times New Roman"/>
          <w:i/>
          <w:iCs/>
          <w:sz w:val="28"/>
          <w:szCs w:val="28"/>
        </w:rPr>
        <w:t>erecta</w:t>
      </w:r>
      <w:proofErr w:type="spellEnd"/>
      <w:r w:rsidRPr="008D4272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8D4272">
        <w:rPr>
          <w:rFonts w:ascii="Times New Roman" w:hAnsi="Times New Roman"/>
          <w:sz w:val="28"/>
          <w:szCs w:val="28"/>
        </w:rPr>
        <w:t xml:space="preserve">(L.) </w:t>
      </w:r>
      <w:proofErr w:type="spellStart"/>
      <w:r w:rsidRPr="008D4272">
        <w:rPr>
          <w:rFonts w:ascii="Times New Roman" w:hAnsi="Times New Roman"/>
          <w:sz w:val="28"/>
          <w:szCs w:val="28"/>
          <w:lang w:val="en-US"/>
        </w:rPr>
        <w:t>Raeusch</w:t>
      </w:r>
      <w:proofErr w:type="spellEnd"/>
      <w:r w:rsidRPr="008D4272">
        <w:rPr>
          <w:rFonts w:ascii="Times New Roman" w:hAnsi="Times New Roman"/>
          <w:sz w:val="28"/>
          <w:szCs w:val="28"/>
          <w:lang w:val="en-US"/>
        </w:rPr>
        <w:t xml:space="preserve">., </w:t>
      </w:r>
      <w:proofErr w:type="spellStart"/>
      <w:r w:rsidRPr="008D4272">
        <w:rPr>
          <w:rFonts w:ascii="Times New Roman" w:hAnsi="Times New Roman"/>
          <w:i/>
          <w:iCs/>
          <w:sz w:val="28"/>
          <w:szCs w:val="28"/>
          <w:lang w:val="en-US"/>
        </w:rPr>
        <w:t>Lysimacia</w:t>
      </w:r>
      <w:proofErr w:type="spellEnd"/>
      <w:r w:rsidRPr="008D4272">
        <w:rPr>
          <w:rFonts w:ascii="Times New Roman" w:hAnsi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8D4272">
        <w:rPr>
          <w:rFonts w:ascii="Times New Roman" w:hAnsi="Times New Roman"/>
          <w:i/>
          <w:iCs/>
          <w:sz w:val="28"/>
          <w:szCs w:val="28"/>
          <w:lang w:val="en-US"/>
        </w:rPr>
        <w:t>vulgaris</w:t>
      </w:r>
      <w:proofErr w:type="spellEnd"/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272">
        <w:rPr>
          <w:rFonts w:ascii="Times New Roman" w:hAnsi="Times New Roman"/>
          <w:sz w:val="28"/>
          <w:szCs w:val="28"/>
          <w:lang w:val="en-US"/>
        </w:rPr>
        <w:t xml:space="preserve">L., </w:t>
      </w:r>
      <w:proofErr w:type="spellStart"/>
      <w:r w:rsidRPr="008D4272">
        <w:rPr>
          <w:rFonts w:ascii="Times New Roman" w:hAnsi="Times New Roman"/>
          <w:i/>
          <w:iCs/>
          <w:sz w:val="28"/>
          <w:szCs w:val="28"/>
          <w:lang w:val="en-US"/>
        </w:rPr>
        <w:t>Deschampsia</w:t>
      </w:r>
      <w:proofErr w:type="spellEnd"/>
      <w:r w:rsidRPr="008D4272">
        <w:rPr>
          <w:rFonts w:ascii="Times New Roman" w:hAnsi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8D4272">
        <w:rPr>
          <w:rFonts w:ascii="Times New Roman" w:hAnsi="Times New Roman"/>
          <w:i/>
          <w:iCs/>
          <w:sz w:val="28"/>
          <w:szCs w:val="28"/>
          <w:lang w:val="en-US"/>
        </w:rPr>
        <w:t>caespitosa</w:t>
      </w:r>
      <w:proofErr w:type="spellEnd"/>
      <w:r w:rsidRPr="008D4272">
        <w:rPr>
          <w:rFonts w:ascii="Times New Roman" w:hAnsi="Times New Roman"/>
          <w:i/>
          <w:iCs/>
          <w:sz w:val="28"/>
          <w:szCs w:val="28"/>
          <w:lang w:val="en-US"/>
        </w:rPr>
        <w:t xml:space="preserve"> </w:t>
      </w:r>
      <w:r w:rsidRPr="008D4272">
        <w:rPr>
          <w:rFonts w:ascii="Times New Roman" w:hAnsi="Times New Roman"/>
          <w:sz w:val="28"/>
          <w:szCs w:val="28"/>
          <w:lang w:val="en-US"/>
        </w:rPr>
        <w:t xml:space="preserve">(L.) </w:t>
      </w:r>
      <w:proofErr w:type="spellStart"/>
      <w:r w:rsidRPr="008D4272">
        <w:rPr>
          <w:rFonts w:ascii="Times New Roman" w:hAnsi="Times New Roman"/>
          <w:sz w:val="28"/>
          <w:szCs w:val="28"/>
          <w:lang w:val="en-US"/>
        </w:rPr>
        <w:t>Beauv</w:t>
      </w:r>
      <w:proofErr w:type="spellEnd"/>
      <w:r w:rsidRPr="008D4272">
        <w:rPr>
          <w:rFonts w:ascii="Times New Roman" w:hAnsi="Times New Roman"/>
          <w:sz w:val="28"/>
          <w:szCs w:val="28"/>
          <w:lang w:val="en-US"/>
        </w:rPr>
        <w:t xml:space="preserve">. 3. </w:t>
      </w:r>
      <w:proofErr w:type="spellStart"/>
      <w:r w:rsidRPr="008D4272">
        <w:rPr>
          <w:rFonts w:ascii="Times New Roman" w:hAnsi="Times New Roman"/>
          <w:sz w:val="28"/>
          <w:szCs w:val="28"/>
        </w:rPr>
        <w:t>Зимолюбковая</w:t>
      </w:r>
      <w:proofErr w:type="spellEnd"/>
      <w:r w:rsidRPr="008D4272">
        <w:rPr>
          <w:rFonts w:ascii="Times New Roman" w:hAnsi="Times New Roman"/>
          <w:sz w:val="28"/>
          <w:szCs w:val="28"/>
          <w:lang w:val="en-US"/>
        </w:rPr>
        <w:t xml:space="preserve"> (</w:t>
      </w:r>
      <w:proofErr w:type="spellStart"/>
      <w:r w:rsidRPr="008D4272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Pinetum</w:t>
      </w:r>
      <w:proofErr w:type="spellEnd"/>
      <w:r w:rsidRPr="008D4272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8D4272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pyroliosum</w:t>
      </w:r>
      <w:proofErr w:type="spellEnd"/>
      <w:r w:rsidRPr="008D4272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8D4272">
        <w:rPr>
          <w:rFonts w:ascii="Times New Roman" w:hAnsi="Times New Roman"/>
          <w:sz w:val="28"/>
          <w:szCs w:val="28"/>
          <w:lang w:val="en-US"/>
        </w:rPr>
        <w:t>subass</w:t>
      </w:r>
      <w:proofErr w:type="spellEnd"/>
      <w:r w:rsidRPr="008D4272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8D4272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chimaliosum</w:t>
      </w:r>
      <w:proofErr w:type="spellEnd"/>
      <w:r w:rsidRPr="008D4272">
        <w:rPr>
          <w:rFonts w:ascii="Times New Roman" w:hAnsi="Times New Roman"/>
          <w:sz w:val="28"/>
          <w:szCs w:val="28"/>
          <w:lang w:val="en-US"/>
        </w:rPr>
        <w:t xml:space="preserve">). </w:t>
      </w:r>
      <w:r w:rsidRPr="008D4272">
        <w:rPr>
          <w:rFonts w:ascii="Times New Roman" w:hAnsi="Times New Roman"/>
          <w:sz w:val="28"/>
          <w:szCs w:val="28"/>
        </w:rPr>
        <w:t>4. Голый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D4272">
        <w:rPr>
          <w:rFonts w:ascii="Times New Roman" w:hAnsi="Times New Roman"/>
          <w:sz w:val="28"/>
          <w:szCs w:val="28"/>
        </w:rPr>
        <w:t>грушанковый</w:t>
      </w:r>
      <w:proofErr w:type="spellEnd"/>
      <w:r w:rsidRPr="008D4272">
        <w:rPr>
          <w:rFonts w:ascii="Times New Roman" w:hAnsi="Times New Roman"/>
          <w:sz w:val="28"/>
          <w:szCs w:val="28"/>
        </w:rPr>
        <w:t xml:space="preserve"> сосняк (</w:t>
      </w:r>
      <w:proofErr w:type="spellStart"/>
      <w:r w:rsidRPr="008D4272">
        <w:rPr>
          <w:rFonts w:ascii="Times New Roman" w:hAnsi="Times New Roman"/>
          <w:b/>
          <w:bCs/>
          <w:i/>
          <w:iCs/>
          <w:sz w:val="28"/>
          <w:szCs w:val="28"/>
        </w:rPr>
        <w:t>Pinetum</w:t>
      </w:r>
      <w:proofErr w:type="spellEnd"/>
      <w:r w:rsidRPr="008D4272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D4272">
        <w:rPr>
          <w:rFonts w:ascii="Times New Roman" w:hAnsi="Times New Roman"/>
          <w:b/>
          <w:bCs/>
          <w:i/>
          <w:iCs/>
          <w:sz w:val="28"/>
          <w:szCs w:val="28"/>
        </w:rPr>
        <w:t>pyroliosum</w:t>
      </w:r>
      <w:proofErr w:type="spellEnd"/>
      <w:r w:rsidRPr="008D4272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D4272">
        <w:rPr>
          <w:rFonts w:ascii="Times New Roman" w:hAnsi="Times New Roman"/>
          <w:sz w:val="28"/>
          <w:szCs w:val="28"/>
        </w:rPr>
        <w:t>subass</w:t>
      </w:r>
      <w:proofErr w:type="spellEnd"/>
      <w:r w:rsidRPr="008D427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D4272">
        <w:rPr>
          <w:rFonts w:ascii="Times New Roman" w:hAnsi="Times New Roman"/>
          <w:b/>
          <w:bCs/>
          <w:i/>
          <w:iCs/>
          <w:sz w:val="28"/>
          <w:szCs w:val="28"/>
        </w:rPr>
        <w:t>glabrum</w:t>
      </w:r>
      <w:proofErr w:type="spellEnd"/>
      <w:r w:rsidRPr="008D4272">
        <w:rPr>
          <w:rFonts w:ascii="Times New Roman" w:hAnsi="Times New Roman"/>
          <w:sz w:val="28"/>
          <w:szCs w:val="28"/>
        </w:rPr>
        <w:t>). В них полностью отсутствует моховой покров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272">
        <w:rPr>
          <w:rFonts w:ascii="Times New Roman" w:hAnsi="Times New Roman"/>
          <w:sz w:val="28"/>
          <w:szCs w:val="28"/>
        </w:rPr>
        <w:t xml:space="preserve">и почва покрыта подстилкой из опавшей хвои и они являются вторичным типом леса, возникшим в </w:t>
      </w:r>
      <w:proofErr w:type="spellStart"/>
      <w:r w:rsidRPr="008D4272">
        <w:rPr>
          <w:rFonts w:ascii="Times New Roman" w:hAnsi="Times New Roman"/>
          <w:sz w:val="28"/>
          <w:szCs w:val="28"/>
        </w:rPr>
        <w:t>резуль</w:t>
      </w:r>
      <w:proofErr w:type="spellEnd"/>
      <w:r w:rsidRPr="008D4272">
        <w:rPr>
          <w:rFonts w:ascii="Times New Roman" w:hAnsi="Times New Roman"/>
          <w:sz w:val="28"/>
          <w:szCs w:val="28"/>
        </w:rPr>
        <w:t>-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272">
        <w:rPr>
          <w:rFonts w:ascii="Times New Roman" w:hAnsi="Times New Roman"/>
          <w:sz w:val="28"/>
          <w:szCs w:val="28"/>
        </w:rPr>
        <w:t xml:space="preserve">тате </w:t>
      </w:r>
      <w:proofErr w:type="spellStart"/>
      <w:r w:rsidRPr="008D4272">
        <w:rPr>
          <w:rFonts w:ascii="Times New Roman" w:hAnsi="Times New Roman"/>
          <w:sz w:val="28"/>
          <w:szCs w:val="28"/>
        </w:rPr>
        <w:t>нарушенности</w:t>
      </w:r>
      <w:proofErr w:type="spellEnd"/>
      <w:r w:rsidRPr="008D4272">
        <w:rPr>
          <w:rFonts w:ascii="Times New Roman" w:hAnsi="Times New Roman"/>
          <w:sz w:val="28"/>
          <w:szCs w:val="28"/>
        </w:rPr>
        <w:t xml:space="preserve"> (рубка леса, лесные пожары, даже низовые) на месте сосняков </w:t>
      </w:r>
      <w:proofErr w:type="spellStart"/>
      <w:r w:rsidRPr="008D4272">
        <w:rPr>
          <w:rFonts w:ascii="Times New Roman" w:hAnsi="Times New Roman"/>
          <w:sz w:val="28"/>
          <w:szCs w:val="28"/>
        </w:rPr>
        <w:t>зеленомошников</w:t>
      </w:r>
      <w:proofErr w:type="spellEnd"/>
      <w:r w:rsidRPr="008D4272">
        <w:rPr>
          <w:rFonts w:ascii="Times New Roman" w:hAnsi="Times New Roman"/>
          <w:sz w:val="28"/>
          <w:szCs w:val="28"/>
        </w:rPr>
        <w:t>.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272">
        <w:rPr>
          <w:rFonts w:ascii="Times New Roman" w:hAnsi="Times New Roman"/>
          <w:sz w:val="28"/>
          <w:szCs w:val="28"/>
        </w:rPr>
        <w:t xml:space="preserve">Важным инструментом в геоботанических изысканиях В. В. Благовещенского стал метод </w:t>
      </w:r>
      <w:proofErr w:type="spellStart"/>
      <w:r w:rsidRPr="008D4272">
        <w:rPr>
          <w:rFonts w:ascii="Times New Roman" w:hAnsi="Times New Roman"/>
          <w:sz w:val="28"/>
          <w:szCs w:val="28"/>
        </w:rPr>
        <w:t>растений-ин</w:t>
      </w:r>
      <w:proofErr w:type="spellEnd"/>
      <w:r w:rsidRPr="008D4272">
        <w:rPr>
          <w:rFonts w:ascii="Times New Roman" w:hAnsi="Times New Roman"/>
          <w:sz w:val="28"/>
          <w:szCs w:val="28"/>
        </w:rPr>
        <w:t>-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D4272">
        <w:rPr>
          <w:rFonts w:ascii="Times New Roman" w:hAnsi="Times New Roman"/>
          <w:sz w:val="28"/>
          <w:szCs w:val="28"/>
        </w:rPr>
        <w:t>дикаторов</w:t>
      </w:r>
      <w:proofErr w:type="spellEnd"/>
      <w:r w:rsidRPr="008D4272">
        <w:rPr>
          <w:rFonts w:ascii="Times New Roman" w:hAnsi="Times New Roman"/>
          <w:sz w:val="28"/>
          <w:szCs w:val="28"/>
        </w:rPr>
        <w:t xml:space="preserve"> в оценке </w:t>
      </w:r>
      <w:proofErr w:type="spellStart"/>
      <w:r w:rsidRPr="008D4272">
        <w:rPr>
          <w:rFonts w:ascii="Times New Roman" w:hAnsi="Times New Roman"/>
          <w:sz w:val="28"/>
          <w:szCs w:val="28"/>
        </w:rPr>
        <w:t>водоохранного</w:t>
      </w:r>
      <w:proofErr w:type="spellEnd"/>
      <w:r w:rsidRPr="008D4272">
        <w:rPr>
          <w:rFonts w:ascii="Times New Roman" w:hAnsi="Times New Roman"/>
          <w:sz w:val="28"/>
          <w:szCs w:val="28"/>
        </w:rPr>
        <w:t xml:space="preserve"> значения типов леса при маршрутных исследованиях лесной </w:t>
      </w:r>
      <w:proofErr w:type="spellStart"/>
      <w:r w:rsidRPr="008D4272">
        <w:rPr>
          <w:rFonts w:ascii="Times New Roman" w:hAnsi="Times New Roman"/>
          <w:sz w:val="28"/>
          <w:szCs w:val="28"/>
        </w:rPr>
        <w:t>раститель</w:t>
      </w:r>
      <w:proofErr w:type="spellEnd"/>
      <w:r w:rsidRPr="008D4272">
        <w:rPr>
          <w:rFonts w:ascii="Times New Roman" w:hAnsi="Times New Roman"/>
          <w:sz w:val="28"/>
          <w:szCs w:val="28"/>
        </w:rPr>
        <w:t>-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D4272">
        <w:rPr>
          <w:rFonts w:ascii="Times New Roman" w:hAnsi="Times New Roman"/>
          <w:sz w:val="28"/>
          <w:szCs w:val="28"/>
        </w:rPr>
        <w:t>ности</w:t>
      </w:r>
      <w:proofErr w:type="spellEnd"/>
      <w:r w:rsidRPr="008D4272">
        <w:rPr>
          <w:rFonts w:ascii="Times New Roman" w:hAnsi="Times New Roman"/>
          <w:sz w:val="28"/>
          <w:szCs w:val="28"/>
        </w:rPr>
        <w:t xml:space="preserve"> — в борах брусничных, бруснично-черничных, </w:t>
      </w:r>
      <w:proofErr w:type="spellStart"/>
      <w:r w:rsidRPr="008D4272">
        <w:rPr>
          <w:rFonts w:ascii="Times New Roman" w:hAnsi="Times New Roman"/>
          <w:sz w:val="28"/>
          <w:szCs w:val="28"/>
        </w:rPr>
        <w:t>грушанковых</w:t>
      </w:r>
      <w:proofErr w:type="spellEnd"/>
      <w:r w:rsidRPr="008D4272">
        <w:rPr>
          <w:rFonts w:ascii="Times New Roman" w:hAnsi="Times New Roman"/>
          <w:sz w:val="28"/>
          <w:szCs w:val="28"/>
        </w:rPr>
        <w:t xml:space="preserve">, сосново-дубовых лесах и их </w:t>
      </w:r>
      <w:proofErr w:type="spellStart"/>
      <w:r w:rsidRPr="008D4272">
        <w:rPr>
          <w:rFonts w:ascii="Times New Roman" w:hAnsi="Times New Roman"/>
          <w:sz w:val="28"/>
          <w:szCs w:val="28"/>
        </w:rPr>
        <w:t>произ</w:t>
      </w:r>
      <w:proofErr w:type="spellEnd"/>
      <w:r w:rsidRPr="008D4272">
        <w:rPr>
          <w:rFonts w:ascii="Times New Roman" w:hAnsi="Times New Roman"/>
          <w:sz w:val="28"/>
          <w:szCs w:val="28"/>
        </w:rPr>
        <w:t>-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272">
        <w:rPr>
          <w:rFonts w:ascii="Times New Roman" w:hAnsi="Times New Roman"/>
          <w:sz w:val="28"/>
          <w:szCs w:val="28"/>
        </w:rPr>
        <w:t>водных. К таким растениям были отнесены влаголюбивые виды калган (</w:t>
      </w:r>
      <w:proofErr w:type="spellStart"/>
      <w:r w:rsidRPr="008D4272">
        <w:rPr>
          <w:rFonts w:ascii="Times New Roman" w:hAnsi="Times New Roman"/>
          <w:i/>
          <w:iCs/>
          <w:sz w:val="28"/>
          <w:szCs w:val="28"/>
        </w:rPr>
        <w:t>Potentilla</w:t>
      </w:r>
      <w:proofErr w:type="spellEnd"/>
      <w:r w:rsidRPr="008D4272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D4272">
        <w:rPr>
          <w:rFonts w:ascii="Times New Roman" w:hAnsi="Times New Roman"/>
          <w:i/>
          <w:iCs/>
          <w:sz w:val="28"/>
          <w:szCs w:val="28"/>
        </w:rPr>
        <w:t>erecta</w:t>
      </w:r>
      <w:proofErr w:type="spellEnd"/>
      <w:r w:rsidRPr="008D4272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8D4272">
        <w:rPr>
          <w:rFonts w:ascii="Times New Roman" w:hAnsi="Times New Roman"/>
          <w:sz w:val="28"/>
          <w:szCs w:val="28"/>
        </w:rPr>
        <w:t xml:space="preserve">(L.) </w:t>
      </w:r>
      <w:proofErr w:type="spellStart"/>
      <w:r w:rsidRPr="008D4272">
        <w:rPr>
          <w:rFonts w:ascii="Times New Roman" w:hAnsi="Times New Roman"/>
          <w:sz w:val="28"/>
          <w:szCs w:val="28"/>
        </w:rPr>
        <w:t>Raeusch</w:t>
      </w:r>
      <w:proofErr w:type="spellEnd"/>
      <w:r w:rsidRPr="008D4272">
        <w:rPr>
          <w:rFonts w:ascii="Times New Roman" w:hAnsi="Times New Roman"/>
          <w:sz w:val="28"/>
          <w:szCs w:val="28"/>
        </w:rPr>
        <w:t>.) и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D4272">
        <w:rPr>
          <w:rFonts w:ascii="Times New Roman" w:hAnsi="Times New Roman"/>
          <w:sz w:val="28"/>
          <w:szCs w:val="28"/>
        </w:rPr>
        <w:t>сивец</w:t>
      </w:r>
      <w:proofErr w:type="spellEnd"/>
      <w:r w:rsidRPr="008D4272">
        <w:rPr>
          <w:rFonts w:ascii="Times New Roman" w:hAnsi="Times New Roman"/>
          <w:sz w:val="28"/>
          <w:szCs w:val="28"/>
        </w:rPr>
        <w:t xml:space="preserve"> луговой (</w:t>
      </w:r>
      <w:proofErr w:type="spellStart"/>
      <w:r w:rsidRPr="008D4272">
        <w:rPr>
          <w:rFonts w:ascii="Times New Roman" w:hAnsi="Times New Roman"/>
          <w:i/>
          <w:iCs/>
          <w:sz w:val="28"/>
          <w:szCs w:val="28"/>
        </w:rPr>
        <w:t>Succisa</w:t>
      </w:r>
      <w:proofErr w:type="spellEnd"/>
      <w:r w:rsidRPr="008D4272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D4272">
        <w:rPr>
          <w:rFonts w:ascii="Times New Roman" w:hAnsi="Times New Roman"/>
          <w:i/>
          <w:iCs/>
          <w:sz w:val="28"/>
          <w:szCs w:val="28"/>
        </w:rPr>
        <w:t>pratensis</w:t>
      </w:r>
      <w:proofErr w:type="spellEnd"/>
      <w:r w:rsidRPr="008D4272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D4272">
        <w:rPr>
          <w:rFonts w:ascii="Times New Roman" w:hAnsi="Times New Roman"/>
          <w:sz w:val="28"/>
          <w:szCs w:val="28"/>
        </w:rPr>
        <w:t>Moench</w:t>
      </w:r>
      <w:proofErr w:type="spellEnd"/>
      <w:r w:rsidRPr="008D4272">
        <w:rPr>
          <w:rFonts w:ascii="Times New Roman" w:hAnsi="Times New Roman"/>
          <w:sz w:val="28"/>
          <w:szCs w:val="28"/>
        </w:rPr>
        <w:t xml:space="preserve">). Заметим, что этим растениям посвящена одна из первых </w:t>
      </w:r>
      <w:proofErr w:type="spellStart"/>
      <w:r w:rsidRPr="008D4272">
        <w:rPr>
          <w:rFonts w:ascii="Times New Roman" w:hAnsi="Times New Roman"/>
          <w:sz w:val="28"/>
          <w:szCs w:val="28"/>
        </w:rPr>
        <w:t>публи</w:t>
      </w:r>
      <w:proofErr w:type="spellEnd"/>
      <w:r w:rsidRPr="008D4272">
        <w:rPr>
          <w:rFonts w:ascii="Times New Roman" w:hAnsi="Times New Roman"/>
          <w:sz w:val="28"/>
          <w:szCs w:val="28"/>
        </w:rPr>
        <w:t>-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D4272">
        <w:rPr>
          <w:rFonts w:ascii="Times New Roman" w:hAnsi="Times New Roman"/>
          <w:sz w:val="28"/>
          <w:szCs w:val="28"/>
        </w:rPr>
        <w:t>каций</w:t>
      </w:r>
      <w:proofErr w:type="spellEnd"/>
      <w:r w:rsidRPr="008D4272">
        <w:rPr>
          <w:rFonts w:ascii="Times New Roman" w:hAnsi="Times New Roman"/>
          <w:sz w:val="28"/>
          <w:szCs w:val="28"/>
        </w:rPr>
        <w:t xml:space="preserve"> В. В. Благовещенского (1950).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272">
        <w:rPr>
          <w:rFonts w:ascii="Times New Roman" w:hAnsi="Times New Roman"/>
          <w:sz w:val="28"/>
          <w:szCs w:val="28"/>
        </w:rPr>
        <w:t xml:space="preserve">В ходе полевых исследований лесов центральной части Приволжской возвышенности В. В. </w:t>
      </w:r>
      <w:proofErr w:type="spellStart"/>
      <w:r w:rsidRPr="008D4272">
        <w:rPr>
          <w:rFonts w:ascii="Times New Roman" w:hAnsi="Times New Roman"/>
          <w:sz w:val="28"/>
          <w:szCs w:val="28"/>
        </w:rPr>
        <w:t>Благове</w:t>
      </w:r>
      <w:proofErr w:type="spellEnd"/>
      <w:r w:rsidRPr="008D4272">
        <w:rPr>
          <w:rFonts w:ascii="Times New Roman" w:hAnsi="Times New Roman"/>
          <w:sz w:val="28"/>
          <w:szCs w:val="28"/>
        </w:rPr>
        <w:t>-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D4272">
        <w:rPr>
          <w:rFonts w:ascii="Times New Roman" w:hAnsi="Times New Roman"/>
          <w:sz w:val="28"/>
          <w:szCs w:val="28"/>
        </w:rPr>
        <w:t>щенский</w:t>
      </w:r>
      <w:proofErr w:type="spellEnd"/>
      <w:r w:rsidRPr="008D4272">
        <w:rPr>
          <w:rFonts w:ascii="Times New Roman" w:hAnsi="Times New Roman"/>
          <w:sz w:val="28"/>
          <w:szCs w:val="28"/>
        </w:rPr>
        <w:t xml:space="preserve"> установил, что присутствие или отсутствие этих видов-индикаторов в травяном ярусе в разных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272">
        <w:rPr>
          <w:rFonts w:ascii="Times New Roman" w:hAnsi="Times New Roman"/>
          <w:sz w:val="28"/>
          <w:szCs w:val="28"/>
        </w:rPr>
        <w:t xml:space="preserve">типах лесов указывает соответственно на </w:t>
      </w:r>
      <w:proofErr w:type="spellStart"/>
      <w:r w:rsidRPr="008D4272">
        <w:rPr>
          <w:rFonts w:ascii="Times New Roman" w:hAnsi="Times New Roman"/>
          <w:sz w:val="28"/>
          <w:szCs w:val="28"/>
        </w:rPr>
        <w:t>водоохранные</w:t>
      </w:r>
      <w:proofErr w:type="spellEnd"/>
      <w:r w:rsidRPr="008D4272">
        <w:rPr>
          <w:rFonts w:ascii="Times New Roman" w:hAnsi="Times New Roman"/>
          <w:sz w:val="28"/>
          <w:szCs w:val="28"/>
        </w:rPr>
        <w:t xml:space="preserve"> качества леса, или эта </w:t>
      </w:r>
      <w:proofErr w:type="spellStart"/>
      <w:r w:rsidRPr="008D4272">
        <w:rPr>
          <w:rFonts w:ascii="Times New Roman" w:hAnsi="Times New Roman"/>
          <w:sz w:val="28"/>
          <w:szCs w:val="28"/>
        </w:rPr>
        <w:t>водоохранная</w:t>
      </w:r>
      <w:proofErr w:type="spellEnd"/>
      <w:r w:rsidRPr="008D4272">
        <w:rPr>
          <w:rFonts w:ascii="Times New Roman" w:hAnsi="Times New Roman"/>
          <w:sz w:val="28"/>
          <w:szCs w:val="28"/>
        </w:rPr>
        <w:t xml:space="preserve"> роль леса в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272">
        <w:rPr>
          <w:rFonts w:ascii="Times New Roman" w:hAnsi="Times New Roman"/>
          <w:sz w:val="28"/>
          <w:szCs w:val="28"/>
        </w:rPr>
        <w:t xml:space="preserve">результате антропогенного воздействия утрачена. В качестве лесов, утративших свои </w:t>
      </w:r>
      <w:proofErr w:type="spellStart"/>
      <w:r w:rsidRPr="008D4272">
        <w:rPr>
          <w:rFonts w:ascii="Times New Roman" w:hAnsi="Times New Roman"/>
          <w:sz w:val="28"/>
          <w:szCs w:val="28"/>
        </w:rPr>
        <w:t>водоохранные</w:t>
      </w:r>
      <w:proofErr w:type="spellEnd"/>
      <w:r w:rsidRPr="008D42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4272">
        <w:rPr>
          <w:rFonts w:ascii="Times New Roman" w:hAnsi="Times New Roman"/>
          <w:sz w:val="28"/>
          <w:szCs w:val="28"/>
        </w:rPr>
        <w:t>каче</w:t>
      </w:r>
      <w:proofErr w:type="spellEnd"/>
      <w:r w:rsidRPr="008D4272">
        <w:rPr>
          <w:rFonts w:ascii="Times New Roman" w:hAnsi="Times New Roman"/>
          <w:sz w:val="28"/>
          <w:szCs w:val="28"/>
        </w:rPr>
        <w:t>-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D4272">
        <w:rPr>
          <w:rFonts w:ascii="Times New Roman" w:hAnsi="Times New Roman"/>
          <w:sz w:val="28"/>
          <w:szCs w:val="28"/>
        </w:rPr>
        <w:t>ства</w:t>
      </w:r>
      <w:proofErr w:type="spellEnd"/>
      <w:r w:rsidRPr="008D4272">
        <w:rPr>
          <w:rFonts w:ascii="Times New Roman" w:hAnsi="Times New Roman"/>
          <w:sz w:val="28"/>
          <w:szCs w:val="28"/>
        </w:rPr>
        <w:t>, приводятся производные от брусничных лесов — травяные боры и так называемые голые сосняки,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272">
        <w:rPr>
          <w:rFonts w:ascii="Times New Roman" w:hAnsi="Times New Roman"/>
          <w:sz w:val="28"/>
          <w:szCs w:val="28"/>
        </w:rPr>
        <w:t>что связано с почти полным исчезновением мохового покрова и появлением более разреженного древо-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272">
        <w:rPr>
          <w:rFonts w:ascii="Times New Roman" w:hAnsi="Times New Roman"/>
          <w:sz w:val="28"/>
          <w:szCs w:val="28"/>
        </w:rPr>
        <w:t xml:space="preserve">стоя. На сильную </w:t>
      </w:r>
      <w:proofErr w:type="spellStart"/>
      <w:r w:rsidRPr="008D4272">
        <w:rPr>
          <w:rFonts w:ascii="Times New Roman" w:hAnsi="Times New Roman"/>
          <w:sz w:val="28"/>
          <w:szCs w:val="28"/>
        </w:rPr>
        <w:t>нарушенность</w:t>
      </w:r>
      <w:proofErr w:type="spellEnd"/>
      <w:r w:rsidRPr="008D4272">
        <w:rPr>
          <w:rFonts w:ascii="Times New Roman" w:hAnsi="Times New Roman"/>
          <w:sz w:val="28"/>
          <w:szCs w:val="28"/>
        </w:rPr>
        <w:t xml:space="preserve"> этих лесов также может указывать значительное число степных растений.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272">
        <w:rPr>
          <w:rFonts w:ascii="Times New Roman" w:hAnsi="Times New Roman"/>
          <w:sz w:val="28"/>
          <w:szCs w:val="28"/>
        </w:rPr>
        <w:t xml:space="preserve">Насколько эффективным оказалось применение метода растительных индикаторов, В. В. </w:t>
      </w:r>
      <w:proofErr w:type="spellStart"/>
      <w:r w:rsidRPr="008D4272">
        <w:rPr>
          <w:rFonts w:ascii="Times New Roman" w:hAnsi="Times New Roman"/>
          <w:sz w:val="28"/>
          <w:szCs w:val="28"/>
        </w:rPr>
        <w:t>Благовещен</w:t>
      </w:r>
      <w:proofErr w:type="spellEnd"/>
      <w:r w:rsidRPr="008D4272">
        <w:rPr>
          <w:rFonts w:ascii="Times New Roman" w:hAnsi="Times New Roman"/>
          <w:sz w:val="28"/>
          <w:szCs w:val="28"/>
        </w:rPr>
        <w:t>-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D4272">
        <w:rPr>
          <w:rFonts w:ascii="Times New Roman" w:hAnsi="Times New Roman"/>
          <w:sz w:val="28"/>
          <w:szCs w:val="28"/>
        </w:rPr>
        <w:t>ский</w:t>
      </w:r>
      <w:proofErr w:type="spellEnd"/>
      <w:r w:rsidRPr="008D4272">
        <w:rPr>
          <w:rFonts w:ascii="Times New Roman" w:hAnsi="Times New Roman"/>
          <w:sz w:val="28"/>
          <w:szCs w:val="28"/>
        </w:rPr>
        <w:t xml:space="preserve"> приводит такой пример. Ему, как командиру хозяйственного взвода во время Великой Отечественной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272">
        <w:rPr>
          <w:rFonts w:ascii="Times New Roman" w:hAnsi="Times New Roman"/>
          <w:sz w:val="28"/>
          <w:szCs w:val="28"/>
        </w:rPr>
        <w:t xml:space="preserve">войны, приказали срочно выкопать колодец в сосновом лесу. После тщательной разведки бора в одном </w:t>
      </w:r>
      <w:proofErr w:type="spellStart"/>
      <w:r w:rsidRPr="008D4272">
        <w:rPr>
          <w:rFonts w:ascii="Times New Roman" w:hAnsi="Times New Roman"/>
          <w:sz w:val="28"/>
          <w:szCs w:val="28"/>
        </w:rPr>
        <w:t>ме</w:t>
      </w:r>
      <w:proofErr w:type="spellEnd"/>
      <w:r w:rsidRPr="008D4272">
        <w:rPr>
          <w:rFonts w:ascii="Times New Roman" w:hAnsi="Times New Roman"/>
          <w:sz w:val="28"/>
          <w:szCs w:val="28"/>
        </w:rPr>
        <w:t>-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D4272">
        <w:rPr>
          <w:rFonts w:ascii="Times New Roman" w:hAnsi="Times New Roman"/>
          <w:sz w:val="28"/>
          <w:szCs w:val="28"/>
        </w:rPr>
        <w:t>сте</w:t>
      </w:r>
      <w:proofErr w:type="spellEnd"/>
      <w:r w:rsidRPr="008D4272">
        <w:rPr>
          <w:rFonts w:ascii="Times New Roman" w:hAnsi="Times New Roman"/>
          <w:sz w:val="28"/>
          <w:szCs w:val="28"/>
        </w:rPr>
        <w:t xml:space="preserve"> обнаружилось большое скопление калгана. Уже на глубине одного метра почва стала влажная, а с двух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272">
        <w:rPr>
          <w:rFonts w:ascii="Times New Roman" w:hAnsi="Times New Roman"/>
          <w:sz w:val="28"/>
          <w:szCs w:val="28"/>
        </w:rPr>
        <w:t>метров появилась вода и колодец ею заполнился. «Так этот растительной индикатор помог обеспечить ба-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D4272">
        <w:rPr>
          <w:rFonts w:ascii="Times New Roman" w:hAnsi="Times New Roman"/>
          <w:sz w:val="28"/>
          <w:szCs w:val="28"/>
        </w:rPr>
        <w:t>тальон</w:t>
      </w:r>
      <w:proofErr w:type="spellEnd"/>
      <w:r w:rsidRPr="008D4272">
        <w:rPr>
          <w:rFonts w:ascii="Times New Roman" w:hAnsi="Times New Roman"/>
          <w:sz w:val="28"/>
          <w:szCs w:val="28"/>
        </w:rPr>
        <w:t xml:space="preserve"> водой» — написал ветеран Великой Отечественной войны в одной из статей, размышляя о </w:t>
      </w:r>
      <w:proofErr w:type="spellStart"/>
      <w:r w:rsidRPr="008D4272">
        <w:rPr>
          <w:rFonts w:ascii="Times New Roman" w:hAnsi="Times New Roman"/>
          <w:sz w:val="28"/>
          <w:szCs w:val="28"/>
        </w:rPr>
        <w:t>теорети</w:t>
      </w:r>
      <w:proofErr w:type="spellEnd"/>
      <w:r w:rsidRPr="008D4272">
        <w:rPr>
          <w:rFonts w:ascii="Times New Roman" w:hAnsi="Times New Roman"/>
          <w:sz w:val="28"/>
          <w:szCs w:val="28"/>
        </w:rPr>
        <w:t>-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D4272">
        <w:rPr>
          <w:rFonts w:ascii="Times New Roman" w:hAnsi="Times New Roman"/>
          <w:sz w:val="28"/>
          <w:szCs w:val="28"/>
        </w:rPr>
        <w:t>ческом</w:t>
      </w:r>
      <w:proofErr w:type="spellEnd"/>
      <w:r w:rsidRPr="008D4272">
        <w:rPr>
          <w:rFonts w:ascii="Times New Roman" w:hAnsi="Times New Roman"/>
          <w:sz w:val="28"/>
          <w:szCs w:val="28"/>
        </w:rPr>
        <w:t xml:space="preserve"> и практическом значении растений-индикаторов на территории Ульяновской области (</w:t>
      </w:r>
      <w:proofErr w:type="spellStart"/>
      <w:r w:rsidRPr="008D4272">
        <w:rPr>
          <w:rFonts w:ascii="Times New Roman" w:hAnsi="Times New Roman"/>
          <w:sz w:val="28"/>
          <w:szCs w:val="28"/>
        </w:rPr>
        <w:t>Благовещен</w:t>
      </w:r>
      <w:proofErr w:type="spellEnd"/>
      <w:r w:rsidRPr="008D4272">
        <w:rPr>
          <w:rFonts w:ascii="Times New Roman" w:hAnsi="Times New Roman"/>
          <w:sz w:val="28"/>
          <w:szCs w:val="28"/>
        </w:rPr>
        <w:t>-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D4272">
        <w:rPr>
          <w:rFonts w:ascii="Times New Roman" w:hAnsi="Times New Roman"/>
          <w:sz w:val="28"/>
          <w:szCs w:val="28"/>
        </w:rPr>
        <w:t>ский</w:t>
      </w:r>
      <w:proofErr w:type="spellEnd"/>
      <w:r w:rsidRPr="008D4272">
        <w:rPr>
          <w:rFonts w:ascii="Times New Roman" w:hAnsi="Times New Roman"/>
          <w:sz w:val="28"/>
          <w:szCs w:val="28"/>
        </w:rPr>
        <w:t>, 2000).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272">
        <w:rPr>
          <w:rFonts w:ascii="Times New Roman" w:hAnsi="Times New Roman"/>
          <w:sz w:val="28"/>
          <w:szCs w:val="28"/>
        </w:rPr>
        <w:t>В 1971 г. В. В. Благовещенский защищает докторскую диссертацию на тему «Лесная растительность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272">
        <w:rPr>
          <w:rFonts w:ascii="Times New Roman" w:hAnsi="Times New Roman"/>
          <w:sz w:val="28"/>
          <w:szCs w:val="28"/>
        </w:rPr>
        <w:t>центральной части Приволжской возвышенности». В дальнейшем все многолетние исследования расти-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D4272">
        <w:rPr>
          <w:rFonts w:ascii="Times New Roman" w:hAnsi="Times New Roman"/>
          <w:sz w:val="28"/>
          <w:szCs w:val="28"/>
        </w:rPr>
        <w:t>тельности</w:t>
      </w:r>
      <w:proofErr w:type="spellEnd"/>
      <w:r w:rsidRPr="008D4272">
        <w:rPr>
          <w:rFonts w:ascii="Times New Roman" w:hAnsi="Times New Roman"/>
          <w:sz w:val="28"/>
          <w:szCs w:val="28"/>
        </w:rPr>
        <w:t xml:space="preserve"> центральной части Приволжской возвышенности были обобщены в монографии «</w:t>
      </w:r>
      <w:proofErr w:type="spellStart"/>
      <w:r w:rsidRPr="008D4272">
        <w:rPr>
          <w:rFonts w:ascii="Times New Roman" w:hAnsi="Times New Roman"/>
          <w:sz w:val="28"/>
          <w:szCs w:val="28"/>
        </w:rPr>
        <w:t>Раститель</w:t>
      </w:r>
      <w:proofErr w:type="spellEnd"/>
      <w:r w:rsidRPr="008D4272">
        <w:rPr>
          <w:rFonts w:ascii="Times New Roman" w:hAnsi="Times New Roman"/>
          <w:sz w:val="28"/>
          <w:szCs w:val="28"/>
        </w:rPr>
        <w:t>-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D4272">
        <w:rPr>
          <w:rFonts w:ascii="Times New Roman" w:hAnsi="Times New Roman"/>
          <w:sz w:val="28"/>
          <w:szCs w:val="28"/>
        </w:rPr>
        <w:t>ность</w:t>
      </w:r>
      <w:proofErr w:type="spellEnd"/>
      <w:r w:rsidRPr="008D4272">
        <w:rPr>
          <w:rFonts w:ascii="Times New Roman" w:hAnsi="Times New Roman"/>
          <w:sz w:val="28"/>
          <w:szCs w:val="28"/>
        </w:rPr>
        <w:t xml:space="preserve"> Приволжской возвышенности в связи с ее историей и рациональным использованием» (</w:t>
      </w:r>
      <w:proofErr w:type="spellStart"/>
      <w:r w:rsidRPr="008D4272">
        <w:rPr>
          <w:rFonts w:ascii="Times New Roman" w:hAnsi="Times New Roman"/>
          <w:sz w:val="28"/>
          <w:szCs w:val="28"/>
        </w:rPr>
        <w:t>Благовещен</w:t>
      </w:r>
      <w:proofErr w:type="spellEnd"/>
      <w:r w:rsidRPr="008D4272">
        <w:rPr>
          <w:rFonts w:ascii="Times New Roman" w:hAnsi="Times New Roman"/>
          <w:sz w:val="28"/>
          <w:szCs w:val="28"/>
        </w:rPr>
        <w:t>-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D4272">
        <w:rPr>
          <w:rFonts w:ascii="Times New Roman" w:hAnsi="Times New Roman"/>
          <w:sz w:val="28"/>
          <w:szCs w:val="28"/>
        </w:rPr>
        <w:t>ский</w:t>
      </w:r>
      <w:proofErr w:type="spellEnd"/>
      <w:r w:rsidRPr="008D4272">
        <w:rPr>
          <w:rFonts w:ascii="Times New Roman" w:hAnsi="Times New Roman"/>
          <w:sz w:val="28"/>
          <w:szCs w:val="28"/>
        </w:rPr>
        <w:t>, 2005), в которой рассматривается не только лесная растительность (сосновые и лиственные леса), а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272">
        <w:rPr>
          <w:rFonts w:ascii="Times New Roman" w:hAnsi="Times New Roman"/>
          <w:sz w:val="28"/>
          <w:szCs w:val="28"/>
        </w:rPr>
        <w:t>также растительность степная и водораздельных лугов и болот.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272">
        <w:rPr>
          <w:rFonts w:ascii="Times New Roman" w:hAnsi="Times New Roman"/>
          <w:sz w:val="28"/>
          <w:szCs w:val="28"/>
        </w:rPr>
        <w:t>Несомненно, ценность геоботанических изысканий В. В. Благовещенского заключается не только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272">
        <w:rPr>
          <w:rFonts w:ascii="Times New Roman" w:hAnsi="Times New Roman"/>
          <w:sz w:val="28"/>
          <w:szCs w:val="28"/>
        </w:rPr>
        <w:t>в огромном фактическом материале (описание разных сообществ из различных мест центральной части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272">
        <w:rPr>
          <w:rFonts w:ascii="Times New Roman" w:hAnsi="Times New Roman"/>
          <w:sz w:val="28"/>
          <w:szCs w:val="28"/>
        </w:rPr>
        <w:t>Приволжской возвышенности), но и в том, что создана хорошая база для проведения в этой части Средне-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272">
        <w:rPr>
          <w:rFonts w:ascii="Times New Roman" w:hAnsi="Times New Roman"/>
          <w:sz w:val="28"/>
          <w:szCs w:val="28"/>
        </w:rPr>
        <w:t>го Поволжья мониторинговых наблюдений за флорой и растительностью. Приведено 138 геоботанических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272">
        <w:rPr>
          <w:rFonts w:ascii="Times New Roman" w:hAnsi="Times New Roman"/>
          <w:sz w:val="28"/>
          <w:szCs w:val="28"/>
        </w:rPr>
        <w:t xml:space="preserve">описаний пробных площадок лесных сообществ из 62 пунктов Ульяновской (большая часть описаний), </w:t>
      </w:r>
      <w:proofErr w:type="spellStart"/>
      <w:r w:rsidRPr="008D4272">
        <w:rPr>
          <w:rFonts w:ascii="Times New Roman" w:hAnsi="Times New Roman"/>
          <w:sz w:val="28"/>
          <w:szCs w:val="28"/>
        </w:rPr>
        <w:t>Са</w:t>
      </w:r>
      <w:proofErr w:type="spellEnd"/>
      <w:r w:rsidRPr="008D4272">
        <w:rPr>
          <w:rFonts w:ascii="Times New Roman" w:hAnsi="Times New Roman"/>
          <w:sz w:val="28"/>
          <w:szCs w:val="28"/>
        </w:rPr>
        <w:t>-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D4272">
        <w:rPr>
          <w:rFonts w:ascii="Times New Roman" w:hAnsi="Times New Roman"/>
          <w:sz w:val="28"/>
          <w:szCs w:val="28"/>
        </w:rPr>
        <w:t>марской</w:t>
      </w:r>
      <w:proofErr w:type="spellEnd"/>
      <w:r w:rsidRPr="008D4272">
        <w:rPr>
          <w:rFonts w:ascii="Times New Roman" w:hAnsi="Times New Roman"/>
          <w:sz w:val="28"/>
          <w:szCs w:val="28"/>
        </w:rPr>
        <w:t xml:space="preserve"> и Пензенской областей и 51 описание пробных площадок степной растительности из 36 пунктов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272">
        <w:rPr>
          <w:rFonts w:ascii="Times New Roman" w:hAnsi="Times New Roman"/>
          <w:sz w:val="28"/>
          <w:szCs w:val="28"/>
        </w:rPr>
        <w:t>Ульяновской (большинство), Самарской и Пензенской областей.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272">
        <w:rPr>
          <w:rFonts w:ascii="Times New Roman" w:hAnsi="Times New Roman"/>
          <w:sz w:val="28"/>
          <w:szCs w:val="28"/>
        </w:rPr>
        <w:t xml:space="preserve">Многолетние исследования В. В. Благовещенского позволили создать современную картину </w:t>
      </w:r>
      <w:proofErr w:type="spellStart"/>
      <w:r w:rsidRPr="008D4272">
        <w:rPr>
          <w:rFonts w:ascii="Times New Roman" w:hAnsi="Times New Roman"/>
          <w:sz w:val="28"/>
          <w:szCs w:val="28"/>
        </w:rPr>
        <w:t>раститель</w:t>
      </w:r>
      <w:proofErr w:type="spellEnd"/>
      <w:r w:rsidRPr="008D4272">
        <w:rPr>
          <w:rFonts w:ascii="Times New Roman" w:hAnsi="Times New Roman"/>
          <w:sz w:val="28"/>
          <w:szCs w:val="28"/>
        </w:rPr>
        <w:t>-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D4272">
        <w:rPr>
          <w:rFonts w:ascii="Times New Roman" w:hAnsi="Times New Roman"/>
          <w:sz w:val="28"/>
          <w:szCs w:val="28"/>
        </w:rPr>
        <w:t>ного</w:t>
      </w:r>
      <w:proofErr w:type="spellEnd"/>
      <w:r w:rsidRPr="008D4272">
        <w:rPr>
          <w:rFonts w:ascii="Times New Roman" w:hAnsi="Times New Roman"/>
          <w:sz w:val="28"/>
          <w:szCs w:val="28"/>
        </w:rPr>
        <w:t xml:space="preserve"> покрова на центральной части Приволжской возвышенности, исходя не только из настоящего состоя-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D4272">
        <w:rPr>
          <w:rFonts w:ascii="Times New Roman" w:hAnsi="Times New Roman"/>
          <w:sz w:val="28"/>
          <w:szCs w:val="28"/>
        </w:rPr>
        <w:t>ния</w:t>
      </w:r>
      <w:proofErr w:type="spellEnd"/>
      <w:r w:rsidRPr="008D4272">
        <w:rPr>
          <w:rFonts w:ascii="Times New Roman" w:hAnsi="Times New Roman"/>
          <w:sz w:val="28"/>
          <w:szCs w:val="28"/>
        </w:rPr>
        <w:t xml:space="preserve"> растительности, но и из истории ее развития в связи с развитием всей Приволжской возвышенности, а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272">
        <w:rPr>
          <w:rFonts w:ascii="Times New Roman" w:hAnsi="Times New Roman"/>
          <w:sz w:val="28"/>
          <w:szCs w:val="28"/>
        </w:rPr>
        <w:t>также с учетом хозяйственной деятельности человека.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272">
        <w:rPr>
          <w:rFonts w:ascii="Times New Roman" w:hAnsi="Times New Roman"/>
          <w:sz w:val="28"/>
          <w:szCs w:val="28"/>
        </w:rPr>
        <w:t>Геоботанические изыскания растительности сопровождались изучением не только утилитарных групп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272">
        <w:rPr>
          <w:rFonts w:ascii="Times New Roman" w:hAnsi="Times New Roman"/>
          <w:sz w:val="28"/>
          <w:szCs w:val="28"/>
        </w:rPr>
        <w:t xml:space="preserve">ресурсных растений (медоносных, кормовых, красильных, пищевых и др.), а также другой важной </w:t>
      </w:r>
      <w:proofErr w:type="spellStart"/>
      <w:r w:rsidRPr="008D4272">
        <w:rPr>
          <w:rFonts w:ascii="Times New Roman" w:hAnsi="Times New Roman"/>
          <w:sz w:val="28"/>
          <w:szCs w:val="28"/>
        </w:rPr>
        <w:t>груп</w:t>
      </w:r>
      <w:proofErr w:type="spellEnd"/>
      <w:r w:rsidRPr="008D4272">
        <w:rPr>
          <w:rFonts w:ascii="Times New Roman" w:hAnsi="Times New Roman"/>
          <w:sz w:val="28"/>
          <w:szCs w:val="28"/>
        </w:rPr>
        <w:t>-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D4272">
        <w:rPr>
          <w:rFonts w:ascii="Times New Roman" w:hAnsi="Times New Roman"/>
          <w:sz w:val="28"/>
          <w:szCs w:val="28"/>
        </w:rPr>
        <w:t>пы</w:t>
      </w:r>
      <w:proofErr w:type="spellEnd"/>
      <w:r w:rsidRPr="008D4272">
        <w:rPr>
          <w:rFonts w:ascii="Times New Roman" w:hAnsi="Times New Roman"/>
          <w:sz w:val="28"/>
          <w:szCs w:val="28"/>
        </w:rPr>
        <w:t xml:space="preserve"> ресурсов, а именно — научно-познавательных ресурсов (по терминологии С. В. </w:t>
      </w:r>
      <w:proofErr w:type="spellStart"/>
      <w:r w:rsidRPr="008D4272">
        <w:rPr>
          <w:rFonts w:ascii="Times New Roman" w:hAnsi="Times New Roman"/>
          <w:sz w:val="28"/>
          <w:szCs w:val="28"/>
        </w:rPr>
        <w:t>Саксонова</w:t>
      </w:r>
      <w:proofErr w:type="spellEnd"/>
      <w:r w:rsidRPr="008D4272">
        <w:rPr>
          <w:rFonts w:ascii="Times New Roman" w:hAnsi="Times New Roman"/>
          <w:sz w:val="28"/>
          <w:szCs w:val="28"/>
        </w:rPr>
        <w:t xml:space="preserve">, 2005): </w:t>
      </w:r>
      <w:proofErr w:type="spellStart"/>
      <w:r w:rsidRPr="008D4272">
        <w:rPr>
          <w:rFonts w:ascii="Times New Roman" w:hAnsi="Times New Roman"/>
          <w:sz w:val="28"/>
          <w:szCs w:val="28"/>
        </w:rPr>
        <w:t>ред</w:t>
      </w:r>
      <w:proofErr w:type="spellEnd"/>
      <w:r w:rsidRPr="008D4272">
        <w:rPr>
          <w:rFonts w:ascii="Times New Roman" w:hAnsi="Times New Roman"/>
          <w:sz w:val="28"/>
          <w:szCs w:val="28"/>
        </w:rPr>
        <w:t>-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272">
        <w:rPr>
          <w:rFonts w:ascii="Times New Roman" w:hAnsi="Times New Roman"/>
          <w:sz w:val="28"/>
          <w:szCs w:val="28"/>
        </w:rPr>
        <w:t>452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D4272">
        <w:rPr>
          <w:rFonts w:ascii="Times New Roman" w:hAnsi="Times New Roman"/>
          <w:sz w:val="28"/>
          <w:szCs w:val="28"/>
        </w:rPr>
        <w:t>ких</w:t>
      </w:r>
      <w:proofErr w:type="spellEnd"/>
      <w:r w:rsidRPr="008D4272">
        <w:rPr>
          <w:rFonts w:ascii="Times New Roman" w:hAnsi="Times New Roman"/>
          <w:sz w:val="28"/>
          <w:szCs w:val="28"/>
        </w:rPr>
        <w:t xml:space="preserve"> и исчезающих растений (329 видов), из которых 203 вошло в «Красную книгу Ульяновской области»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272">
        <w:rPr>
          <w:rFonts w:ascii="Times New Roman" w:hAnsi="Times New Roman"/>
          <w:sz w:val="28"/>
          <w:szCs w:val="28"/>
        </w:rPr>
        <w:t xml:space="preserve">(2005), в том числе реликтовых (37), </w:t>
      </w:r>
      <w:proofErr w:type="spellStart"/>
      <w:r w:rsidRPr="008D4272">
        <w:rPr>
          <w:rFonts w:ascii="Times New Roman" w:hAnsi="Times New Roman"/>
          <w:sz w:val="28"/>
          <w:szCs w:val="28"/>
        </w:rPr>
        <w:t>эндемичных</w:t>
      </w:r>
      <w:proofErr w:type="spellEnd"/>
      <w:r w:rsidRPr="008D4272">
        <w:rPr>
          <w:rFonts w:ascii="Times New Roman" w:hAnsi="Times New Roman"/>
          <w:sz w:val="28"/>
          <w:szCs w:val="28"/>
        </w:rPr>
        <w:t xml:space="preserve"> (26) и маргинальных, т. е. находящихся на границах </w:t>
      </w:r>
      <w:proofErr w:type="spellStart"/>
      <w:r w:rsidRPr="008D4272">
        <w:rPr>
          <w:rFonts w:ascii="Times New Roman" w:hAnsi="Times New Roman"/>
          <w:sz w:val="28"/>
          <w:szCs w:val="28"/>
        </w:rPr>
        <w:t>ареа</w:t>
      </w:r>
      <w:proofErr w:type="spellEnd"/>
      <w:r w:rsidRPr="008D4272">
        <w:rPr>
          <w:rFonts w:ascii="Times New Roman" w:hAnsi="Times New Roman"/>
          <w:sz w:val="28"/>
          <w:szCs w:val="28"/>
        </w:rPr>
        <w:t>-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272">
        <w:rPr>
          <w:rFonts w:ascii="Times New Roman" w:hAnsi="Times New Roman"/>
          <w:sz w:val="28"/>
          <w:szCs w:val="28"/>
        </w:rPr>
        <w:t>лов (более 100), видов (Благовещенский и др., 1994; Благовещенский, Раков, 2000).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272">
        <w:rPr>
          <w:rFonts w:ascii="Times New Roman" w:hAnsi="Times New Roman"/>
          <w:sz w:val="28"/>
          <w:szCs w:val="28"/>
        </w:rPr>
        <w:t>Более всего видов, находящихся на границах ареалов, отмечено на южных и северных границах, что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272">
        <w:rPr>
          <w:rFonts w:ascii="Times New Roman" w:hAnsi="Times New Roman"/>
          <w:sz w:val="28"/>
          <w:szCs w:val="28"/>
        </w:rPr>
        <w:t>связано с историей формирования растительного покрова центральной части Приволжской возвышенно-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D4272">
        <w:rPr>
          <w:rFonts w:ascii="Times New Roman" w:hAnsi="Times New Roman"/>
          <w:sz w:val="28"/>
          <w:szCs w:val="28"/>
        </w:rPr>
        <w:t>сти</w:t>
      </w:r>
      <w:proofErr w:type="spellEnd"/>
      <w:r w:rsidRPr="008D4272">
        <w:rPr>
          <w:rFonts w:ascii="Times New Roman" w:hAnsi="Times New Roman"/>
          <w:sz w:val="28"/>
          <w:szCs w:val="28"/>
        </w:rPr>
        <w:t>, на которой расположена правобережная часть Ульяновской области. На южных границах находятся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272">
        <w:rPr>
          <w:rFonts w:ascii="Times New Roman" w:hAnsi="Times New Roman"/>
          <w:sz w:val="28"/>
          <w:szCs w:val="28"/>
        </w:rPr>
        <w:t xml:space="preserve">43 вида, основной ареал которых приходится на лесную зону и, даже, лесотундру и тундру: </w:t>
      </w:r>
      <w:proofErr w:type="spellStart"/>
      <w:r w:rsidRPr="008D4272">
        <w:rPr>
          <w:rFonts w:ascii="Times New Roman" w:hAnsi="Times New Roman"/>
          <w:i/>
          <w:iCs/>
          <w:sz w:val="28"/>
          <w:szCs w:val="28"/>
        </w:rPr>
        <w:t>Picea</w:t>
      </w:r>
      <w:proofErr w:type="spellEnd"/>
      <w:r w:rsidRPr="008D4272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D4272">
        <w:rPr>
          <w:rFonts w:ascii="Times New Roman" w:hAnsi="Times New Roman"/>
          <w:i/>
          <w:iCs/>
          <w:sz w:val="28"/>
          <w:szCs w:val="28"/>
        </w:rPr>
        <w:t>abies</w:t>
      </w:r>
      <w:proofErr w:type="spellEnd"/>
      <w:r w:rsidRPr="008D4272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8D4272">
        <w:rPr>
          <w:rFonts w:ascii="Times New Roman" w:hAnsi="Times New Roman"/>
          <w:sz w:val="28"/>
          <w:szCs w:val="28"/>
        </w:rPr>
        <w:t>(L.)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8D4272">
        <w:rPr>
          <w:rFonts w:ascii="Times New Roman" w:hAnsi="Times New Roman"/>
          <w:sz w:val="28"/>
          <w:szCs w:val="28"/>
          <w:lang w:val="en-US"/>
        </w:rPr>
        <w:t>Karst</w:t>
      </w:r>
      <w:proofErr w:type="spellEnd"/>
      <w:r w:rsidRPr="008D4272">
        <w:rPr>
          <w:rFonts w:ascii="Times New Roman" w:hAnsi="Times New Roman"/>
          <w:sz w:val="28"/>
          <w:szCs w:val="28"/>
          <w:lang w:val="en-US"/>
        </w:rPr>
        <w:t xml:space="preserve">., </w:t>
      </w:r>
      <w:proofErr w:type="spellStart"/>
      <w:r w:rsidRPr="008D4272">
        <w:rPr>
          <w:rFonts w:ascii="Times New Roman" w:hAnsi="Times New Roman"/>
          <w:i/>
          <w:iCs/>
          <w:sz w:val="28"/>
          <w:szCs w:val="28"/>
          <w:lang w:val="en-US"/>
        </w:rPr>
        <w:t>Ledum</w:t>
      </w:r>
      <w:proofErr w:type="spellEnd"/>
      <w:r w:rsidRPr="008D4272">
        <w:rPr>
          <w:rFonts w:ascii="Times New Roman" w:hAnsi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8D4272">
        <w:rPr>
          <w:rFonts w:ascii="Times New Roman" w:hAnsi="Times New Roman"/>
          <w:i/>
          <w:iCs/>
          <w:sz w:val="28"/>
          <w:szCs w:val="28"/>
          <w:lang w:val="en-US"/>
        </w:rPr>
        <w:t>palustre</w:t>
      </w:r>
      <w:proofErr w:type="spellEnd"/>
      <w:r w:rsidRPr="008D4272">
        <w:rPr>
          <w:rFonts w:ascii="Times New Roman" w:hAnsi="Times New Roman"/>
          <w:i/>
          <w:iCs/>
          <w:sz w:val="28"/>
          <w:szCs w:val="28"/>
          <w:lang w:val="en-US"/>
        </w:rPr>
        <w:t xml:space="preserve"> </w:t>
      </w:r>
      <w:r w:rsidRPr="008D4272">
        <w:rPr>
          <w:rFonts w:ascii="Times New Roman" w:hAnsi="Times New Roman"/>
          <w:sz w:val="28"/>
          <w:szCs w:val="28"/>
          <w:lang w:val="en-US"/>
        </w:rPr>
        <w:t xml:space="preserve">L., </w:t>
      </w:r>
      <w:proofErr w:type="spellStart"/>
      <w:r w:rsidRPr="008D4272">
        <w:rPr>
          <w:rFonts w:ascii="Times New Roman" w:hAnsi="Times New Roman"/>
          <w:i/>
          <w:iCs/>
          <w:sz w:val="28"/>
          <w:szCs w:val="28"/>
          <w:lang w:val="en-US"/>
        </w:rPr>
        <w:t>Juniperus</w:t>
      </w:r>
      <w:proofErr w:type="spellEnd"/>
      <w:r w:rsidRPr="008D4272">
        <w:rPr>
          <w:rFonts w:ascii="Times New Roman" w:hAnsi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8D4272">
        <w:rPr>
          <w:rFonts w:ascii="Times New Roman" w:hAnsi="Times New Roman"/>
          <w:i/>
          <w:iCs/>
          <w:sz w:val="28"/>
          <w:szCs w:val="28"/>
          <w:lang w:val="en-US"/>
        </w:rPr>
        <w:t>communis</w:t>
      </w:r>
      <w:proofErr w:type="spellEnd"/>
      <w:r w:rsidRPr="008D4272">
        <w:rPr>
          <w:rFonts w:ascii="Times New Roman" w:hAnsi="Times New Roman"/>
          <w:i/>
          <w:iCs/>
          <w:sz w:val="28"/>
          <w:szCs w:val="28"/>
          <w:lang w:val="en-US"/>
        </w:rPr>
        <w:t xml:space="preserve"> </w:t>
      </w:r>
      <w:r w:rsidRPr="008D4272">
        <w:rPr>
          <w:rFonts w:ascii="Times New Roman" w:hAnsi="Times New Roman"/>
          <w:sz w:val="28"/>
          <w:szCs w:val="28"/>
          <w:lang w:val="en-US"/>
        </w:rPr>
        <w:t xml:space="preserve">L., </w:t>
      </w:r>
      <w:proofErr w:type="spellStart"/>
      <w:r w:rsidRPr="008D4272">
        <w:rPr>
          <w:rFonts w:ascii="Times New Roman" w:hAnsi="Times New Roman"/>
          <w:i/>
          <w:iCs/>
          <w:sz w:val="28"/>
          <w:szCs w:val="28"/>
          <w:lang w:val="en-US"/>
        </w:rPr>
        <w:t>Oxycoccus</w:t>
      </w:r>
      <w:proofErr w:type="spellEnd"/>
      <w:r w:rsidRPr="008D4272">
        <w:rPr>
          <w:rFonts w:ascii="Times New Roman" w:hAnsi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8D4272">
        <w:rPr>
          <w:rFonts w:ascii="Times New Roman" w:hAnsi="Times New Roman"/>
          <w:i/>
          <w:iCs/>
          <w:sz w:val="28"/>
          <w:szCs w:val="28"/>
          <w:lang w:val="en-US"/>
        </w:rPr>
        <w:t>palustris</w:t>
      </w:r>
      <w:proofErr w:type="spellEnd"/>
      <w:r w:rsidRPr="008D4272">
        <w:rPr>
          <w:rFonts w:ascii="Times New Roman" w:hAnsi="Times New Roman"/>
          <w:i/>
          <w:iCs/>
          <w:sz w:val="28"/>
          <w:szCs w:val="28"/>
          <w:lang w:val="en-US"/>
        </w:rPr>
        <w:t xml:space="preserve"> </w:t>
      </w:r>
      <w:r w:rsidRPr="008D4272">
        <w:rPr>
          <w:rFonts w:ascii="Times New Roman" w:hAnsi="Times New Roman"/>
          <w:sz w:val="28"/>
          <w:szCs w:val="28"/>
          <w:lang w:val="en-US"/>
        </w:rPr>
        <w:t xml:space="preserve">Pers., </w:t>
      </w:r>
      <w:proofErr w:type="spellStart"/>
      <w:r w:rsidRPr="008D4272">
        <w:rPr>
          <w:rFonts w:ascii="Times New Roman" w:hAnsi="Times New Roman"/>
          <w:i/>
          <w:iCs/>
          <w:sz w:val="28"/>
          <w:szCs w:val="28"/>
          <w:lang w:val="en-US"/>
        </w:rPr>
        <w:t>Vaccinium</w:t>
      </w:r>
      <w:proofErr w:type="spellEnd"/>
      <w:r w:rsidRPr="008D4272">
        <w:rPr>
          <w:rFonts w:ascii="Times New Roman" w:hAnsi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8D4272">
        <w:rPr>
          <w:rFonts w:ascii="Times New Roman" w:hAnsi="Times New Roman"/>
          <w:i/>
          <w:iCs/>
          <w:sz w:val="28"/>
          <w:szCs w:val="28"/>
          <w:lang w:val="en-US"/>
        </w:rPr>
        <w:t>uliginosum</w:t>
      </w:r>
      <w:proofErr w:type="spellEnd"/>
      <w:r w:rsidRPr="008D4272">
        <w:rPr>
          <w:rFonts w:ascii="Times New Roman" w:hAnsi="Times New Roman"/>
          <w:i/>
          <w:iCs/>
          <w:sz w:val="28"/>
          <w:szCs w:val="28"/>
          <w:lang w:val="en-US"/>
        </w:rPr>
        <w:t xml:space="preserve"> </w:t>
      </w:r>
      <w:r w:rsidRPr="008D4272">
        <w:rPr>
          <w:rFonts w:ascii="Times New Roman" w:hAnsi="Times New Roman"/>
          <w:sz w:val="28"/>
          <w:szCs w:val="28"/>
          <w:lang w:val="en-US"/>
        </w:rPr>
        <w:t xml:space="preserve">L., </w:t>
      </w:r>
      <w:proofErr w:type="spellStart"/>
      <w:r w:rsidRPr="008D4272">
        <w:rPr>
          <w:rFonts w:ascii="Times New Roman" w:hAnsi="Times New Roman"/>
          <w:sz w:val="28"/>
          <w:szCs w:val="28"/>
        </w:rPr>
        <w:t>различ</w:t>
      </w:r>
      <w:proofErr w:type="spellEnd"/>
      <w:r w:rsidRPr="008D4272">
        <w:rPr>
          <w:rFonts w:ascii="Times New Roman" w:hAnsi="Times New Roman"/>
          <w:sz w:val="28"/>
          <w:szCs w:val="28"/>
          <w:lang w:val="en-US"/>
        </w:rPr>
        <w:t>-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D4272">
        <w:rPr>
          <w:rFonts w:ascii="Times New Roman" w:hAnsi="Times New Roman"/>
          <w:sz w:val="28"/>
          <w:szCs w:val="28"/>
        </w:rPr>
        <w:t>ные</w:t>
      </w:r>
      <w:proofErr w:type="spellEnd"/>
      <w:r w:rsidRPr="008D4272">
        <w:rPr>
          <w:rFonts w:ascii="Times New Roman" w:hAnsi="Times New Roman"/>
          <w:sz w:val="28"/>
          <w:szCs w:val="28"/>
        </w:rPr>
        <w:t xml:space="preserve"> виды сем. </w:t>
      </w:r>
      <w:proofErr w:type="spellStart"/>
      <w:r w:rsidRPr="008D4272">
        <w:rPr>
          <w:rFonts w:ascii="Times New Roman" w:hAnsi="Times New Roman"/>
          <w:i/>
          <w:iCs/>
          <w:sz w:val="28"/>
          <w:szCs w:val="28"/>
        </w:rPr>
        <w:t>Pyrolaceae</w:t>
      </w:r>
      <w:proofErr w:type="spellEnd"/>
      <w:r w:rsidRPr="008D4272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8D4272">
        <w:rPr>
          <w:rFonts w:ascii="Times New Roman" w:hAnsi="Times New Roman"/>
          <w:sz w:val="28"/>
          <w:szCs w:val="28"/>
        </w:rPr>
        <w:t xml:space="preserve">и представители отд. </w:t>
      </w:r>
      <w:proofErr w:type="spellStart"/>
      <w:r w:rsidRPr="008D4272">
        <w:rPr>
          <w:rFonts w:ascii="Times New Roman" w:hAnsi="Times New Roman"/>
          <w:i/>
          <w:iCs/>
          <w:sz w:val="28"/>
          <w:szCs w:val="28"/>
        </w:rPr>
        <w:t>Lycopodiophyta</w:t>
      </w:r>
      <w:proofErr w:type="spellEnd"/>
      <w:r w:rsidRPr="008D4272">
        <w:rPr>
          <w:rFonts w:ascii="Times New Roman" w:hAnsi="Times New Roman"/>
          <w:i/>
          <w:iCs/>
          <w:sz w:val="28"/>
          <w:szCs w:val="28"/>
        </w:rPr>
        <w:t xml:space="preserve">. </w:t>
      </w:r>
      <w:r w:rsidRPr="008D4272">
        <w:rPr>
          <w:rFonts w:ascii="Times New Roman" w:hAnsi="Times New Roman"/>
          <w:sz w:val="28"/>
          <w:szCs w:val="28"/>
        </w:rPr>
        <w:t xml:space="preserve">На северных границах своего </w:t>
      </w:r>
      <w:proofErr w:type="spellStart"/>
      <w:r w:rsidRPr="008D4272">
        <w:rPr>
          <w:rFonts w:ascii="Times New Roman" w:hAnsi="Times New Roman"/>
          <w:sz w:val="28"/>
          <w:szCs w:val="28"/>
        </w:rPr>
        <w:t>распростра</w:t>
      </w:r>
      <w:proofErr w:type="spellEnd"/>
      <w:r w:rsidRPr="008D4272">
        <w:rPr>
          <w:rFonts w:ascii="Times New Roman" w:hAnsi="Times New Roman"/>
          <w:sz w:val="28"/>
          <w:szCs w:val="28"/>
        </w:rPr>
        <w:t>-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272">
        <w:rPr>
          <w:rFonts w:ascii="Times New Roman" w:hAnsi="Times New Roman"/>
          <w:sz w:val="28"/>
          <w:szCs w:val="28"/>
        </w:rPr>
        <w:t>нения находятся 38 видов, основной ареал которых приходится главным образом на степную и, отчасти,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8D4272">
        <w:rPr>
          <w:rFonts w:ascii="Times New Roman" w:hAnsi="Times New Roman"/>
          <w:sz w:val="28"/>
          <w:szCs w:val="28"/>
        </w:rPr>
        <w:t xml:space="preserve">полупустынную зону — это </w:t>
      </w:r>
      <w:proofErr w:type="spellStart"/>
      <w:r w:rsidRPr="008D4272">
        <w:rPr>
          <w:rFonts w:ascii="Times New Roman" w:hAnsi="Times New Roman"/>
          <w:i/>
          <w:iCs/>
          <w:sz w:val="28"/>
          <w:szCs w:val="28"/>
        </w:rPr>
        <w:t>Caragana</w:t>
      </w:r>
      <w:proofErr w:type="spellEnd"/>
      <w:r w:rsidRPr="008D4272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D4272">
        <w:rPr>
          <w:rFonts w:ascii="Times New Roman" w:hAnsi="Times New Roman"/>
          <w:i/>
          <w:iCs/>
          <w:sz w:val="28"/>
          <w:szCs w:val="28"/>
        </w:rPr>
        <w:t>frutex</w:t>
      </w:r>
      <w:proofErr w:type="spellEnd"/>
      <w:r w:rsidRPr="008D4272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8D4272">
        <w:rPr>
          <w:rFonts w:ascii="Times New Roman" w:hAnsi="Times New Roman"/>
          <w:sz w:val="28"/>
          <w:szCs w:val="28"/>
        </w:rPr>
        <w:t xml:space="preserve">(L.) C. </w:t>
      </w:r>
      <w:proofErr w:type="spellStart"/>
      <w:r w:rsidRPr="008D4272">
        <w:rPr>
          <w:rFonts w:ascii="Times New Roman" w:hAnsi="Times New Roman"/>
          <w:sz w:val="28"/>
          <w:szCs w:val="28"/>
        </w:rPr>
        <w:t>Koch</w:t>
      </w:r>
      <w:proofErr w:type="spellEnd"/>
      <w:r w:rsidRPr="008D427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D4272">
        <w:rPr>
          <w:rFonts w:ascii="Times New Roman" w:hAnsi="Times New Roman"/>
          <w:i/>
          <w:iCs/>
          <w:sz w:val="28"/>
          <w:szCs w:val="28"/>
        </w:rPr>
        <w:t>Ephedra</w:t>
      </w:r>
      <w:proofErr w:type="spellEnd"/>
      <w:r w:rsidRPr="008D4272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D4272">
        <w:rPr>
          <w:rFonts w:ascii="Times New Roman" w:hAnsi="Times New Roman"/>
          <w:i/>
          <w:iCs/>
          <w:sz w:val="28"/>
          <w:szCs w:val="28"/>
        </w:rPr>
        <w:t>distacya</w:t>
      </w:r>
      <w:proofErr w:type="spellEnd"/>
      <w:r w:rsidRPr="008D4272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8D4272">
        <w:rPr>
          <w:rFonts w:ascii="Times New Roman" w:hAnsi="Times New Roman"/>
          <w:sz w:val="28"/>
          <w:szCs w:val="28"/>
        </w:rPr>
        <w:t xml:space="preserve">L., </w:t>
      </w:r>
      <w:proofErr w:type="spellStart"/>
      <w:r w:rsidRPr="008D4272">
        <w:rPr>
          <w:rFonts w:ascii="Times New Roman" w:hAnsi="Times New Roman"/>
          <w:i/>
          <w:iCs/>
          <w:sz w:val="28"/>
          <w:szCs w:val="28"/>
        </w:rPr>
        <w:t>Ferula</w:t>
      </w:r>
      <w:proofErr w:type="spellEnd"/>
      <w:r w:rsidRPr="008D4272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D4272">
        <w:rPr>
          <w:rFonts w:ascii="Times New Roman" w:hAnsi="Times New Roman"/>
          <w:i/>
          <w:iCs/>
          <w:sz w:val="28"/>
          <w:szCs w:val="28"/>
        </w:rPr>
        <w:t>caspica</w:t>
      </w:r>
      <w:proofErr w:type="spellEnd"/>
      <w:r w:rsidRPr="008D4272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D4272">
        <w:rPr>
          <w:rFonts w:ascii="Times New Roman" w:hAnsi="Times New Roman"/>
          <w:sz w:val="28"/>
          <w:szCs w:val="28"/>
        </w:rPr>
        <w:t>Bieb</w:t>
      </w:r>
      <w:proofErr w:type="spellEnd"/>
      <w:r w:rsidRPr="008D4272">
        <w:rPr>
          <w:rFonts w:ascii="Times New Roman" w:hAnsi="Times New Roman"/>
          <w:sz w:val="28"/>
          <w:szCs w:val="28"/>
        </w:rPr>
        <w:t xml:space="preserve">., </w:t>
      </w:r>
      <w:r w:rsidRPr="008D4272">
        <w:rPr>
          <w:rFonts w:ascii="Times New Roman" w:hAnsi="Times New Roman"/>
          <w:i/>
          <w:iCs/>
          <w:sz w:val="28"/>
          <w:szCs w:val="28"/>
        </w:rPr>
        <w:t xml:space="preserve">F. </w:t>
      </w:r>
      <w:proofErr w:type="spellStart"/>
      <w:r w:rsidRPr="008D4272">
        <w:rPr>
          <w:rFonts w:ascii="Times New Roman" w:hAnsi="Times New Roman"/>
          <w:i/>
          <w:iCs/>
          <w:sz w:val="28"/>
          <w:szCs w:val="28"/>
        </w:rPr>
        <w:t>tatarica</w:t>
      </w:r>
      <w:proofErr w:type="spellEnd"/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proofErr w:type="spellStart"/>
      <w:r w:rsidRPr="008D4272">
        <w:rPr>
          <w:rFonts w:ascii="Times New Roman" w:hAnsi="Times New Roman"/>
          <w:sz w:val="28"/>
          <w:szCs w:val="28"/>
        </w:rPr>
        <w:t>Fisch</w:t>
      </w:r>
      <w:proofErr w:type="spellEnd"/>
      <w:r w:rsidRPr="008D427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D4272">
        <w:rPr>
          <w:rFonts w:ascii="Times New Roman" w:hAnsi="Times New Roman"/>
          <w:sz w:val="28"/>
          <w:szCs w:val="28"/>
        </w:rPr>
        <w:t>ex</w:t>
      </w:r>
      <w:proofErr w:type="spellEnd"/>
      <w:r w:rsidRPr="008D42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4272">
        <w:rPr>
          <w:rFonts w:ascii="Times New Roman" w:hAnsi="Times New Roman"/>
          <w:sz w:val="28"/>
          <w:szCs w:val="28"/>
        </w:rPr>
        <w:t>Spreng</w:t>
      </w:r>
      <w:proofErr w:type="spellEnd"/>
      <w:r w:rsidRPr="008D4272">
        <w:rPr>
          <w:rFonts w:ascii="Times New Roman" w:hAnsi="Times New Roman"/>
          <w:sz w:val="28"/>
          <w:szCs w:val="28"/>
        </w:rPr>
        <w:t xml:space="preserve">., </w:t>
      </w:r>
      <w:proofErr w:type="spellStart"/>
      <w:r w:rsidRPr="008D4272">
        <w:rPr>
          <w:rFonts w:ascii="Times New Roman" w:hAnsi="Times New Roman"/>
          <w:i/>
          <w:iCs/>
          <w:sz w:val="28"/>
          <w:szCs w:val="28"/>
        </w:rPr>
        <w:t>Valeriana</w:t>
      </w:r>
      <w:proofErr w:type="spellEnd"/>
      <w:r w:rsidRPr="008D4272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D4272">
        <w:rPr>
          <w:rFonts w:ascii="Times New Roman" w:hAnsi="Times New Roman"/>
          <w:i/>
          <w:iCs/>
          <w:sz w:val="28"/>
          <w:szCs w:val="28"/>
        </w:rPr>
        <w:t>tuberosa</w:t>
      </w:r>
      <w:proofErr w:type="spellEnd"/>
      <w:r w:rsidRPr="008D4272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8D4272">
        <w:rPr>
          <w:rFonts w:ascii="Times New Roman" w:hAnsi="Times New Roman"/>
          <w:sz w:val="28"/>
          <w:szCs w:val="28"/>
        </w:rPr>
        <w:t xml:space="preserve">L., </w:t>
      </w:r>
      <w:proofErr w:type="spellStart"/>
      <w:r w:rsidRPr="008D4272">
        <w:rPr>
          <w:rFonts w:ascii="Times New Roman" w:hAnsi="Times New Roman"/>
          <w:i/>
          <w:iCs/>
          <w:sz w:val="28"/>
          <w:szCs w:val="28"/>
        </w:rPr>
        <w:t>Veronica</w:t>
      </w:r>
      <w:proofErr w:type="spellEnd"/>
      <w:r w:rsidRPr="008D4272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D4272">
        <w:rPr>
          <w:rFonts w:ascii="Times New Roman" w:hAnsi="Times New Roman"/>
          <w:i/>
          <w:iCs/>
          <w:sz w:val="28"/>
          <w:szCs w:val="28"/>
        </w:rPr>
        <w:t>jacquinii</w:t>
      </w:r>
      <w:proofErr w:type="spellEnd"/>
      <w:r w:rsidRPr="008D4272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D4272">
        <w:rPr>
          <w:rFonts w:ascii="Times New Roman" w:hAnsi="Times New Roman"/>
          <w:sz w:val="28"/>
          <w:szCs w:val="28"/>
        </w:rPr>
        <w:t>Baumg</w:t>
      </w:r>
      <w:proofErr w:type="spellEnd"/>
      <w:r w:rsidRPr="008D4272">
        <w:rPr>
          <w:rFonts w:ascii="Times New Roman" w:hAnsi="Times New Roman"/>
          <w:sz w:val="28"/>
          <w:szCs w:val="28"/>
        </w:rPr>
        <w:t xml:space="preserve">., некоторые виды из родов </w:t>
      </w:r>
      <w:proofErr w:type="spellStart"/>
      <w:r w:rsidRPr="008D4272">
        <w:rPr>
          <w:rFonts w:ascii="Times New Roman" w:hAnsi="Times New Roman"/>
          <w:i/>
          <w:iCs/>
          <w:sz w:val="28"/>
          <w:szCs w:val="28"/>
        </w:rPr>
        <w:t>Artemisia</w:t>
      </w:r>
      <w:proofErr w:type="spellEnd"/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272">
        <w:rPr>
          <w:rFonts w:ascii="Times New Roman" w:hAnsi="Times New Roman"/>
          <w:sz w:val="28"/>
          <w:szCs w:val="28"/>
        </w:rPr>
        <w:t xml:space="preserve">L. и </w:t>
      </w:r>
      <w:proofErr w:type="spellStart"/>
      <w:r w:rsidRPr="008D4272">
        <w:rPr>
          <w:rFonts w:ascii="Times New Roman" w:hAnsi="Times New Roman"/>
          <w:i/>
          <w:iCs/>
          <w:sz w:val="28"/>
          <w:szCs w:val="28"/>
        </w:rPr>
        <w:t>Stipa</w:t>
      </w:r>
      <w:proofErr w:type="spellEnd"/>
      <w:r w:rsidRPr="008D4272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8D4272">
        <w:rPr>
          <w:rFonts w:ascii="Times New Roman" w:hAnsi="Times New Roman"/>
          <w:sz w:val="28"/>
          <w:szCs w:val="28"/>
        </w:rPr>
        <w:t>L.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272">
        <w:rPr>
          <w:rFonts w:ascii="Times New Roman" w:hAnsi="Times New Roman"/>
          <w:sz w:val="28"/>
          <w:szCs w:val="28"/>
        </w:rPr>
        <w:t>Кроме того, долина р. Волги выполняет барьерную роль в распространении растений как с запада на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272">
        <w:rPr>
          <w:rFonts w:ascii="Times New Roman" w:hAnsi="Times New Roman"/>
          <w:sz w:val="28"/>
          <w:szCs w:val="28"/>
        </w:rPr>
        <w:t xml:space="preserve">восток, так и с востока на запад. Из таких видов наибольший интерес представляет </w:t>
      </w:r>
      <w:proofErr w:type="spellStart"/>
      <w:r w:rsidRPr="008D4272">
        <w:rPr>
          <w:rFonts w:ascii="Times New Roman" w:hAnsi="Times New Roman"/>
          <w:i/>
          <w:iCs/>
          <w:sz w:val="28"/>
          <w:szCs w:val="28"/>
        </w:rPr>
        <w:t>Fraxinus</w:t>
      </w:r>
      <w:proofErr w:type="spellEnd"/>
      <w:r w:rsidRPr="008D4272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D4272">
        <w:rPr>
          <w:rFonts w:ascii="Times New Roman" w:hAnsi="Times New Roman"/>
          <w:i/>
          <w:iCs/>
          <w:sz w:val="28"/>
          <w:szCs w:val="28"/>
        </w:rPr>
        <w:t>excelsior</w:t>
      </w:r>
      <w:proofErr w:type="spellEnd"/>
      <w:r w:rsidRPr="008D4272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8D4272">
        <w:rPr>
          <w:rFonts w:ascii="Times New Roman" w:hAnsi="Times New Roman"/>
          <w:sz w:val="28"/>
          <w:szCs w:val="28"/>
        </w:rPr>
        <w:t>L.,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272">
        <w:rPr>
          <w:rFonts w:ascii="Times New Roman" w:hAnsi="Times New Roman"/>
          <w:sz w:val="28"/>
          <w:szCs w:val="28"/>
        </w:rPr>
        <w:t>находящийся на восточной границе своего распространения и доходящий только до Волги (</w:t>
      </w:r>
      <w:proofErr w:type="spellStart"/>
      <w:r w:rsidRPr="008D4272">
        <w:rPr>
          <w:rFonts w:ascii="Times New Roman" w:hAnsi="Times New Roman"/>
          <w:sz w:val="28"/>
          <w:szCs w:val="28"/>
        </w:rPr>
        <w:t>Благовещен</w:t>
      </w:r>
      <w:proofErr w:type="spellEnd"/>
      <w:r w:rsidRPr="008D4272">
        <w:rPr>
          <w:rFonts w:ascii="Times New Roman" w:hAnsi="Times New Roman"/>
          <w:sz w:val="28"/>
          <w:szCs w:val="28"/>
        </w:rPr>
        <w:t>-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D4272">
        <w:rPr>
          <w:rFonts w:ascii="Times New Roman" w:hAnsi="Times New Roman"/>
          <w:sz w:val="28"/>
          <w:szCs w:val="28"/>
        </w:rPr>
        <w:t>ский</w:t>
      </w:r>
      <w:proofErr w:type="spellEnd"/>
      <w:r w:rsidRPr="008D4272">
        <w:rPr>
          <w:rFonts w:ascii="Times New Roman" w:hAnsi="Times New Roman"/>
          <w:sz w:val="28"/>
          <w:szCs w:val="28"/>
        </w:rPr>
        <w:t>, 1954; Шустов, 1966).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272">
        <w:rPr>
          <w:rFonts w:ascii="Times New Roman" w:hAnsi="Times New Roman"/>
          <w:sz w:val="28"/>
          <w:szCs w:val="28"/>
        </w:rPr>
        <w:t xml:space="preserve">Гербарные образцы, собранные при геоботанических описаниях растительности, создали </w:t>
      </w:r>
      <w:proofErr w:type="spellStart"/>
      <w:r w:rsidRPr="008D4272">
        <w:rPr>
          <w:rFonts w:ascii="Times New Roman" w:hAnsi="Times New Roman"/>
          <w:sz w:val="28"/>
          <w:szCs w:val="28"/>
        </w:rPr>
        <w:t>необходи</w:t>
      </w:r>
      <w:proofErr w:type="spellEnd"/>
      <w:r w:rsidRPr="008D4272">
        <w:rPr>
          <w:rFonts w:ascii="Times New Roman" w:hAnsi="Times New Roman"/>
          <w:sz w:val="28"/>
          <w:szCs w:val="28"/>
        </w:rPr>
        <w:t>-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D4272">
        <w:rPr>
          <w:rFonts w:ascii="Times New Roman" w:hAnsi="Times New Roman"/>
          <w:sz w:val="28"/>
          <w:szCs w:val="28"/>
        </w:rPr>
        <w:t>мую</w:t>
      </w:r>
      <w:proofErr w:type="spellEnd"/>
      <w:r w:rsidRPr="008D4272">
        <w:rPr>
          <w:rFonts w:ascii="Times New Roman" w:hAnsi="Times New Roman"/>
          <w:sz w:val="28"/>
          <w:szCs w:val="28"/>
        </w:rPr>
        <w:t xml:space="preserve"> базу, основу которой составила гербарная коллекция В. В. Благовещенского, для организации Герба-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D4272">
        <w:rPr>
          <w:rFonts w:ascii="Times New Roman" w:hAnsi="Times New Roman"/>
          <w:sz w:val="28"/>
          <w:szCs w:val="28"/>
        </w:rPr>
        <w:t>рия</w:t>
      </w:r>
      <w:proofErr w:type="spellEnd"/>
      <w:r w:rsidRPr="008D42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4272">
        <w:rPr>
          <w:rFonts w:ascii="Times New Roman" w:hAnsi="Times New Roman"/>
          <w:sz w:val="28"/>
          <w:szCs w:val="28"/>
        </w:rPr>
        <w:t>УлГПУ</w:t>
      </w:r>
      <w:proofErr w:type="spellEnd"/>
      <w:r w:rsidRPr="008D4272">
        <w:rPr>
          <w:rFonts w:ascii="Times New Roman" w:hAnsi="Times New Roman"/>
          <w:sz w:val="28"/>
          <w:szCs w:val="28"/>
        </w:rPr>
        <w:t xml:space="preserve">, получившего в 2004 г. акроним UPSU (Раков, 2007) и с 2009 г. носящего имя В. В. </w:t>
      </w:r>
      <w:proofErr w:type="spellStart"/>
      <w:r w:rsidRPr="008D4272">
        <w:rPr>
          <w:rFonts w:ascii="Times New Roman" w:hAnsi="Times New Roman"/>
          <w:sz w:val="28"/>
          <w:szCs w:val="28"/>
        </w:rPr>
        <w:t>Благовещен</w:t>
      </w:r>
      <w:proofErr w:type="spellEnd"/>
      <w:r w:rsidRPr="008D4272">
        <w:rPr>
          <w:rFonts w:ascii="Times New Roman" w:hAnsi="Times New Roman"/>
          <w:sz w:val="28"/>
          <w:szCs w:val="28"/>
        </w:rPr>
        <w:t>-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D4272">
        <w:rPr>
          <w:rFonts w:ascii="Times New Roman" w:hAnsi="Times New Roman"/>
          <w:sz w:val="28"/>
          <w:szCs w:val="28"/>
        </w:rPr>
        <w:t>ского</w:t>
      </w:r>
      <w:proofErr w:type="spellEnd"/>
      <w:r w:rsidRPr="008D4272">
        <w:rPr>
          <w:rFonts w:ascii="Times New Roman" w:hAnsi="Times New Roman"/>
          <w:sz w:val="28"/>
          <w:szCs w:val="28"/>
        </w:rPr>
        <w:t>, а также для исследования флоры Ульяновской области.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272">
        <w:rPr>
          <w:rFonts w:ascii="Times New Roman" w:hAnsi="Times New Roman"/>
          <w:sz w:val="28"/>
          <w:szCs w:val="28"/>
        </w:rPr>
        <w:t>Все это нашло отражение в работах монографического плана (Благовещенский, 1955б, 1994, 1996)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272">
        <w:rPr>
          <w:rFonts w:ascii="Times New Roman" w:hAnsi="Times New Roman"/>
          <w:sz w:val="28"/>
          <w:szCs w:val="28"/>
        </w:rPr>
        <w:t>и в итоге позволило написать «Определитель растений Среднего Поволжья» (1984), «Редкие и исчезаю-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D4272">
        <w:rPr>
          <w:rFonts w:ascii="Times New Roman" w:hAnsi="Times New Roman"/>
          <w:sz w:val="28"/>
          <w:szCs w:val="28"/>
        </w:rPr>
        <w:t>щие</w:t>
      </w:r>
      <w:proofErr w:type="spellEnd"/>
      <w:r w:rsidRPr="008D4272">
        <w:rPr>
          <w:rFonts w:ascii="Times New Roman" w:hAnsi="Times New Roman"/>
          <w:sz w:val="28"/>
          <w:szCs w:val="28"/>
        </w:rPr>
        <w:t xml:space="preserve"> растения Ульяновской области» (Благовещенский и др., 1989), «Конспект флоры высших сосудистых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272">
        <w:rPr>
          <w:rFonts w:ascii="Times New Roman" w:hAnsi="Times New Roman"/>
          <w:sz w:val="28"/>
          <w:szCs w:val="28"/>
        </w:rPr>
        <w:t>растений Ульяновской области» (Благовещенский, Раков, 1994) и «Красную книгу Ульяновской области»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272">
        <w:rPr>
          <w:rFonts w:ascii="Times New Roman" w:hAnsi="Times New Roman"/>
          <w:sz w:val="28"/>
          <w:szCs w:val="28"/>
        </w:rPr>
        <w:t>(2005), а также выделить и описать ценные ботанические объекты (Ценные…, 1986; Особо охраняемые…,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272">
        <w:rPr>
          <w:rFonts w:ascii="Times New Roman" w:hAnsi="Times New Roman"/>
          <w:sz w:val="28"/>
          <w:szCs w:val="28"/>
        </w:rPr>
        <w:t>1997). Так, В. В. Благовещенский и его ученики описали на территории Ульяновской области 40 из 75 цен-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D4272">
        <w:rPr>
          <w:rFonts w:ascii="Times New Roman" w:hAnsi="Times New Roman"/>
          <w:sz w:val="28"/>
          <w:szCs w:val="28"/>
        </w:rPr>
        <w:t>ных</w:t>
      </w:r>
      <w:proofErr w:type="spellEnd"/>
      <w:r w:rsidRPr="008D4272">
        <w:rPr>
          <w:rFonts w:ascii="Times New Roman" w:hAnsi="Times New Roman"/>
          <w:sz w:val="28"/>
          <w:szCs w:val="28"/>
        </w:rPr>
        <w:t xml:space="preserve"> ботанических объектов, в числе которых такие урочища, как </w:t>
      </w:r>
      <w:proofErr w:type="spellStart"/>
      <w:r w:rsidRPr="008D4272">
        <w:rPr>
          <w:rFonts w:ascii="Times New Roman" w:hAnsi="Times New Roman"/>
          <w:sz w:val="28"/>
          <w:szCs w:val="28"/>
        </w:rPr>
        <w:t>Акуловская</w:t>
      </w:r>
      <w:proofErr w:type="spellEnd"/>
      <w:r w:rsidRPr="008D4272">
        <w:rPr>
          <w:rFonts w:ascii="Times New Roman" w:hAnsi="Times New Roman"/>
          <w:sz w:val="28"/>
          <w:szCs w:val="28"/>
        </w:rPr>
        <w:t xml:space="preserve"> степь в Николаевском р-не,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D4272">
        <w:rPr>
          <w:rFonts w:ascii="Times New Roman" w:hAnsi="Times New Roman"/>
          <w:sz w:val="28"/>
          <w:szCs w:val="28"/>
        </w:rPr>
        <w:t>Суруловская</w:t>
      </w:r>
      <w:proofErr w:type="spellEnd"/>
      <w:r w:rsidRPr="008D4272">
        <w:rPr>
          <w:rFonts w:ascii="Times New Roman" w:hAnsi="Times New Roman"/>
          <w:sz w:val="28"/>
          <w:szCs w:val="28"/>
        </w:rPr>
        <w:t xml:space="preserve"> лесостепь в Новоспасском р-не, </w:t>
      </w:r>
      <w:proofErr w:type="spellStart"/>
      <w:r w:rsidRPr="008D4272">
        <w:rPr>
          <w:rFonts w:ascii="Times New Roman" w:hAnsi="Times New Roman"/>
          <w:sz w:val="28"/>
          <w:szCs w:val="28"/>
        </w:rPr>
        <w:t>Средниковская</w:t>
      </w:r>
      <w:proofErr w:type="spellEnd"/>
      <w:r w:rsidRPr="008D4272">
        <w:rPr>
          <w:rFonts w:ascii="Times New Roman" w:hAnsi="Times New Roman"/>
          <w:sz w:val="28"/>
          <w:szCs w:val="28"/>
        </w:rPr>
        <w:t xml:space="preserve"> лесостепь в Радищевском р-не, </w:t>
      </w:r>
      <w:proofErr w:type="spellStart"/>
      <w:r w:rsidRPr="008D4272">
        <w:rPr>
          <w:rFonts w:ascii="Times New Roman" w:hAnsi="Times New Roman"/>
          <w:sz w:val="28"/>
          <w:szCs w:val="28"/>
        </w:rPr>
        <w:t>Кувайская</w:t>
      </w:r>
      <w:proofErr w:type="spellEnd"/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272">
        <w:rPr>
          <w:rFonts w:ascii="Times New Roman" w:hAnsi="Times New Roman"/>
          <w:sz w:val="28"/>
          <w:szCs w:val="28"/>
        </w:rPr>
        <w:t xml:space="preserve">тайга в Сурском р-не, </w:t>
      </w:r>
      <w:proofErr w:type="spellStart"/>
      <w:r w:rsidRPr="008D4272">
        <w:rPr>
          <w:rFonts w:ascii="Times New Roman" w:hAnsi="Times New Roman"/>
          <w:sz w:val="28"/>
          <w:szCs w:val="28"/>
        </w:rPr>
        <w:t>Сенгилеевские</w:t>
      </w:r>
      <w:proofErr w:type="spellEnd"/>
      <w:r w:rsidRPr="008D4272">
        <w:rPr>
          <w:rFonts w:ascii="Times New Roman" w:hAnsi="Times New Roman"/>
          <w:sz w:val="28"/>
          <w:szCs w:val="28"/>
        </w:rPr>
        <w:t xml:space="preserve"> горные сосняки в </w:t>
      </w:r>
      <w:proofErr w:type="spellStart"/>
      <w:r w:rsidRPr="008D4272">
        <w:rPr>
          <w:rFonts w:ascii="Times New Roman" w:hAnsi="Times New Roman"/>
          <w:sz w:val="28"/>
          <w:szCs w:val="28"/>
        </w:rPr>
        <w:t>Сенгилеевском</w:t>
      </w:r>
      <w:proofErr w:type="spellEnd"/>
      <w:r w:rsidRPr="008D4272">
        <w:rPr>
          <w:rFonts w:ascii="Times New Roman" w:hAnsi="Times New Roman"/>
          <w:sz w:val="28"/>
          <w:szCs w:val="28"/>
        </w:rPr>
        <w:t xml:space="preserve"> р-не, </w:t>
      </w:r>
      <w:proofErr w:type="spellStart"/>
      <w:r w:rsidRPr="008D4272">
        <w:rPr>
          <w:rFonts w:ascii="Times New Roman" w:hAnsi="Times New Roman"/>
          <w:sz w:val="28"/>
          <w:szCs w:val="28"/>
        </w:rPr>
        <w:t>Ундорский</w:t>
      </w:r>
      <w:proofErr w:type="spellEnd"/>
      <w:r w:rsidRPr="008D4272">
        <w:rPr>
          <w:rFonts w:ascii="Times New Roman" w:hAnsi="Times New Roman"/>
          <w:sz w:val="28"/>
          <w:szCs w:val="28"/>
        </w:rPr>
        <w:t xml:space="preserve"> широколиствен-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D4272">
        <w:rPr>
          <w:rFonts w:ascii="Times New Roman" w:hAnsi="Times New Roman"/>
          <w:sz w:val="28"/>
          <w:szCs w:val="28"/>
        </w:rPr>
        <w:t>ный</w:t>
      </w:r>
      <w:proofErr w:type="spellEnd"/>
      <w:r w:rsidRPr="008D4272">
        <w:rPr>
          <w:rFonts w:ascii="Times New Roman" w:hAnsi="Times New Roman"/>
          <w:sz w:val="28"/>
          <w:szCs w:val="28"/>
        </w:rPr>
        <w:t xml:space="preserve"> лес в Ульяновском р-не и др. Эти урочища являются хранителями </w:t>
      </w:r>
      <w:proofErr w:type="spellStart"/>
      <w:r w:rsidRPr="008D4272">
        <w:rPr>
          <w:rFonts w:ascii="Times New Roman" w:hAnsi="Times New Roman"/>
          <w:sz w:val="28"/>
          <w:szCs w:val="28"/>
        </w:rPr>
        <w:t>биоразнообразия</w:t>
      </w:r>
      <w:proofErr w:type="spellEnd"/>
      <w:r w:rsidRPr="008D4272">
        <w:rPr>
          <w:rFonts w:ascii="Times New Roman" w:hAnsi="Times New Roman"/>
          <w:sz w:val="28"/>
          <w:szCs w:val="28"/>
        </w:rPr>
        <w:t>, и не случайно они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272">
        <w:rPr>
          <w:rFonts w:ascii="Times New Roman" w:hAnsi="Times New Roman"/>
          <w:sz w:val="28"/>
          <w:szCs w:val="28"/>
        </w:rPr>
        <w:t xml:space="preserve">привлекают внимание многих поколений исследователей, в числе которых оказались выдающиеся </w:t>
      </w:r>
      <w:proofErr w:type="spellStart"/>
      <w:r w:rsidRPr="008D4272">
        <w:rPr>
          <w:rFonts w:ascii="Times New Roman" w:hAnsi="Times New Roman"/>
          <w:sz w:val="28"/>
          <w:szCs w:val="28"/>
        </w:rPr>
        <w:t>россий</w:t>
      </w:r>
      <w:proofErr w:type="spellEnd"/>
      <w:r w:rsidRPr="008D4272">
        <w:rPr>
          <w:rFonts w:ascii="Times New Roman" w:hAnsi="Times New Roman"/>
          <w:sz w:val="28"/>
          <w:szCs w:val="28"/>
        </w:rPr>
        <w:t>-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D4272">
        <w:rPr>
          <w:rFonts w:ascii="Times New Roman" w:hAnsi="Times New Roman"/>
          <w:sz w:val="28"/>
          <w:szCs w:val="28"/>
        </w:rPr>
        <w:t>ские</w:t>
      </w:r>
      <w:proofErr w:type="spellEnd"/>
      <w:r w:rsidRPr="008D4272">
        <w:rPr>
          <w:rFonts w:ascii="Times New Roman" w:hAnsi="Times New Roman"/>
          <w:sz w:val="28"/>
          <w:szCs w:val="28"/>
        </w:rPr>
        <w:t xml:space="preserve"> ученые — Д. И. Литвинов и В. Н. Тихомиров (Раков, Сенатор, 2010).</w:t>
      </w:r>
    </w:p>
    <w:p w:rsidR="008D4272" w:rsidRPr="008D4272" w:rsidRDefault="008D4272" w:rsidP="008D4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D4272">
        <w:rPr>
          <w:rFonts w:ascii="Times New Roman" w:hAnsi="Times New Roman"/>
          <w:b/>
          <w:bCs/>
          <w:sz w:val="28"/>
          <w:szCs w:val="28"/>
        </w:rPr>
        <w:t>Список литературы</w:t>
      </w:r>
    </w:p>
    <w:p w:rsidR="00C30A56" w:rsidRPr="008D4272" w:rsidRDefault="008D4272" w:rsidP="008D42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272">
        <w:rPr>
          <w:rFonts w:ascii="Times New Roman" w:hAnsi="Times New Roman"/>
          <w:i/>
          <w:iCs/>
          <w:sz w:val="28"/>
          <w:szCs w:val="28"/>
        </w:rPr>
        <w:t xml:space="preserve">Благовещенский В. В. </w:t>
      </w:r>
      <w:r w:rsidRPr="008D4272">
        <w:rPr>
          <w:rFonts w:ascii="Times New Roman" w:hAnsi="Times New Roman"/>
          <w:sz w:val="28"/>
          <w:szCs w:val="28"/>
        </w:rPr>
        <w:t xml:space="preserve">1951. Лесная растительность </w:t>
      </w:r>
      <w:proofErr w:type="spellStart"/>
      <w:r w:rsidRPr="008D4272">
        <w:rPr>
          <w:rFonts w:ascii="Times New Roman" w:hAnsi="Times New Roman"/>
          <w:sz w:val="28"/>
          <w:szCs w:val="28"/>
        </w:rPr>
        <w:t>Южноульяновского</w:t>
      </w:r>
      <w:proofErr w:type="spellEnd"/>
      <w:r w:rsidRPr="008D4272">
        <w:rPr>
          <w:rFonts w:ascii="Times New Roman" w:hAnsi="Times New Roman"/>
          <w:sz w:val="28"/>
          <w:szCs w:val="28"/>
        </w:rPr>
        <w:t xml:space="preserve"> водораздела__</w:t>
      </w:r>
    </w:p>
    <w:sectPr w:rsidR="00C30A56" w:rsidRPr="008D4272" w:rsidSect="00C30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characterSpacingControl w:val="doNotCompress"/>
  <w:savePreviewPicture/>
  <w:compat/>
  <w:rsids>
    <w:rsidRoot w:val="008D4272"/>
    <w:rsid w:val="00882EE3"/>
    <w:rsid w:val="008D4272"/>
    <w:rsid w:val="00C30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A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2104</Words>
  <Characters>11994</Characters>
  <Application>Microsoft Office Word</Application>
  <DocSecurity>0</DocSecurity>
  <Lines>99</Lines>
  <Paragraphs>28</Paragraphs>
  <ScaleCrop>false</ScaleCrop>
  <Company>Krokoz™</Company>
  <LinksUpToDate>false</LinksUpToDate>
  <CharactersWithSpaces>14070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2017-10-06T04:26:00Z</dcterms:created>
  <dcterms:modified xsi:type="dcterms:W3CDTF">2017-10-06T04:28:00Z</dcterms:modified>
</cp:coreProperties>
</file>